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B38D1" w14:textId="063BEF14" w:rsidR="00F60504" w:rsidRDefault="00566808">
      <w:pPr>
        <w:spacing w:after="200" w:line="276" w:lineRule="auto"/>
      </w:pPr>
      <w:r>
        <w:t xml:space="preserve">  </w:t>
      </w:r>
    </w:p>
    <w:p w14:paraId="691F5648" w14:textId="77777777" w:rsidR="00F60504" w:rsidRDefault="00F60504">
      <w:pPr>
        <w:spacing w:after="200" w:line="276" w:lineRule="auto"/>
      </w:pPr>
    </w:p>
    <w:p w14:paraId="7DE4F805" w14:textId="522C2A87" w:rsidR="00725C3F" w:rsidRPr="00805ACD" w:rsidRDefault="00B86EC4" w:rsidP="00725C3F">
      <w:pPr>
        <w:pStyle w:val="Body"/>
        <w:jc w:val="center"/>
        <w:rPr>
          <w:rFonts w:ascii="Verdana" w:eastAsia="Verdana" w:hAnsi="Verdana" w:cs="Verdana"/>
          <w:b/>
          <w:bCs/>
          <w:color w:val="424242"/>
          <w:sz w:val="32"/>
          <w:szCs w:val="32"/>
        </w:rPr>
      </w:pPr>
      <w:r>
        <w:rPr>
          <w:noProof/>
          <w:lang w:eastAsia="en-GB"/>
        </w:rPr>
        <w:drawing>
          <wp:inline distT="0" distB="0" distL="0" distR="0" wp14:anchorId="03685ED4" wp14:editId="560AA010">
            <wp:extent cx="4518660" cy="1211580"/>
            <wp:effectExtent l="0" t="0" r="0" b="7620"/>
            <wp:docPr id="1" name="Picture 1" descr="A pin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and white 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8660" cy="1211580"/>
                    </a:xfrm>
                    <a:prstGeom prst="rect">
                      <a:avLst/>
                    </a:prstGeom>
                    <a:noFill/>
                    <a:ln>
                      <a:noFill/>
                    </a:ln>
                  </pic:spPr>
                </pic:pic>
              </a:graphicData>
            </a:graphic>
          </wp:inline>
        </w:drawing>
      </w:r>
    </w:p>
    <w:p w14:paraId="540BCD01" w14:textId="77777777" w:rsidR="00725C3F" w:rsidRDefault="00725C3F" w:rsidP="00725C3F">
      <w:pPr>
        <w:pStyle w:val="Body"/>
        <w:rPr>
          <w:rFonts w:ascii="Verdana" w:eastAsia="Verdana" w:hAnsi="Verdana" w:cs="Verdana"/>
          <w:b/>
          <w:bCs/>
          <w:sz w:val="32"/>
          <w:szCs w:val="32"/>
        </w:rPr>
      </w:pPr>
    </w:p>
    <w:p w14:paraId="165D8315" w14:textId="77777777" w:rsidR="00590255" w:rsidRDefault="00590255" w:rsidP="00725C3F">
      <w:pPr>
        <w:pStyle w:val="Body"/>
        <w:rPr>
          <w:rFonts w:ascii="Verdana" w:eastAsia="Verdana" w:hAnsi="Verdana" w:cs="Verdana"/>
          <w:b/>
          <w:bCs/>
          <w:sz w:val="44"/>
          <w:szCs w:val="44"/>
        </w:rPr>
      </w:pPr>
    </w:p>
    <w:p w14:paraId="1FDB111B" w14:textId="77777777" w:rsidR="00590255" w:rsidRDefault="00590255" w:rsidP="00725C3F">
      <w:pPr>
        <w:pStyle w:val="Body"/>
        <w:rPr>
          <w:rFonts w:ascii="Verdana" w:eastAsia="Verdana" w:hAnsi="Verdana" w:cs="Verdana"/>
          <w:b/>
          <w:bCs/>
          <w:sz w:val="44"/>
          <w:szCs w:val="44"/>
        </w:rPr>
      </w:pPr>
    </w:p>
    <w:p w14:paraId="5A0EBE73" w14:textId="77777777" w:rsidR="00590255" w:rsidRDefault="00590255" w:rsidP="00725C3F">
      <w:pPr>
        <w:pStyle w:val="Body"/>
        <w:rPr>
          <w:rFonts w:ascii="Verdana" w:eastAsia="Verdana" w:hAnsi="Verdana" w:cs="Verdana"/>
          <w:b/>
          <w:bCs/>
          <w:sz w:val="44"/>
          <w:szCs w:val="44"/>
        </w:rPr>
      </w:pPr>
    </w:p>
    <w:p w14:paraId="4734409F" w14:textId="77777777" w:rsidR="00590255" w:rsidRDefault="00590255" w:rsidP="00725C3F">
      <w:pPr>
        <w:pStyle w:val="Body"/>
        <w:rPr>
          <w:rFonts w:ascii="Verdana" w:eastAsia="Verdana" w:hAnsi="Verdana" w:cs="Verdana"/>
          <w:b/>
          <w:bCs/>
          <w:sz w:val="44"/>
          <w:szCs w:val="44"/>
        </w:rPr>
      </w:pPr>
    </w:p>
    <w:p w14:paraId="63C47C7F" w14:textId="6ECB7D08" w:rsidR="00725C3F" w:rsidRPr="00590255" w:rsidRDefault="00725C3F" w:rsidP="00725C3F">
      <w:pPr>
        <w:pStyle w:val="Body"/>
        <w:rPr>
          <w:rFonts w:ascii="Verdana" w:eastAsia="Verdana" w:hAnsi="Verdana" w:cs="Verdana"/>
          <w:b/>
          <w:bCs/>
          <w:sz w:val="44"/>
          <w:szCs w:val="44"/>
        </w:rPr>
      </w:pPr>
      <w:r w:rsidRPr="00590255">
        <w:rPr>
          <w:rFonts w:ascii="Verdana" w:eastAsia="Verdana" w:hAnsi="Verdana" w:cs="Verdana"/>
          <w:b/>
          <w:bCs/>
          <w:sz w:val="44"/>
          <w:szCs w:val="44"/>
        </w:rPr>
        <w:t>QMU Strategic Plan 20</w:t>
      </w:r>
      <w:r w:rsidR="00B86EC4">
        <w:rPr>
          <w:rFonts w:ascii="Verdana" w:eastAsia="Verdana" w:hAnsi="Verdana" w:cs="Verdana"/>
          <w:b/>
          <w:bCs/>
          <w:sz w:val="44"/>
          <w:szCs w:val="44"/>
        </w:rPr>
        <w:t>23 - 2028</w:t>
      </w:r>
    </w:p>
    <w:p w14:paraId="6CA6E990" w14:textId="77777777" w:rsidR="00725C3F" w:rsidRDefault="00725C3F" w:rsidP="00725C3F">
      <w:pPr>
        <w:pStyle w:val="Body"/>
        <w:rPr>
          <w:rFonts w:ascii="Verdana" w:eastAsia="Verdana" w:hAnsi="Verdana" w:cs="Verdana"/>
          <w:b/>
          <w:bCs/>
          <w:sz w:val="24"/>
          <w:szCs w:val="24"/>
        </w:rPr>
      </w:pPr>
    </w:p>
    <w:p w14:paraId="64A43263" w14:textId="500FE1BA" w:rsidR="00725C3F" w:rsidRPr="00CD2DC4" w:rsidRDefault="00725C3F" w:rsidP="00725C3F">
      <w:pPr>
        <w:pStyle w:val="Body"/>
        <w:rPr>
          <w:rFonts w:ascii="Verdana" w:eastAsia="Verdana" w:hAnsi="Verdana" w:cs="Verdana"/>
          <w:b/>
          <w:bCs/>
          <w:sz w:val="24"/>
          <w:szCs w:val="24"/>
        </w:rPr>
      </w:pPr>
      <w:r w:rsidRPr="00CD2DC4">
        <w:rPr>
          <w:rFonts w:ascii="Verdana" w:eastAsia="Verdana" w:hAnsi="Verdana" w:cs="Verdana"/>
          <w:b/>
          <w:bCs/>
          <w:sz w:val="24"/>
          <w:szCs w:val="24"/>
        </w:rPr>
        <w:t xml:space="preserve">Date: </w:t>
      </w:r>
      <w:r w:rsidR="00102E97">
        <w:rPr>
          <w:rFonts w:ascii="Verdana" w:eastAsia="Verdana" w:hAnsi="Verdana" w:cs="Verdana"/>
          <w:b/>
          <w:bCs/>
          <w:sz w:val="24"/>
          <w:szCs w:val="24"/>
        </w:rPr>
        <w:t>October</w:t>
      </w:r>
      <w:r w:rsidR="00B86EC4">
        <w:rPr>
          <w:rFonts w:ascii="Verdana" w:eastAsia="Verdana" w:hAnsi="Verdana" w:cs="Verdana"/>
          <w:b/>
          <w:bCs/>
          <w:sz w:val="24"/>
          <w:szCs w:val="24"/>
        </w:rPr>
        <w:t xml:space="preserve"> 2023</w:t>
      </w:r>
    </w:p>
    <w:p w14:paraId="0A2DDA08" w14:textId="77777777" w:rsidR="00725C3F" w:rsidRPr="00CD2DC4" w:rsidRDefault="00725C3F" w:rsidP="00725C3F">
      <w:pPr>
        <w:pStyle w:val="Body"/>
        <w:rPr>
          <w:rFonts w:ascii="Verdana" w:eastAsia="Verdana" w:hAnsi="Verdana" w:cs="Verdana"/>
          <w:b/>
          <w:bCs/>
          <w:sz w:val="20"/>
          <w:szCs w:val="20"/>
        </w:rPr>
      </w:pPr>
    </w:p>
    <w:p w14:paraId="1C12251F" w14:textId="77777777" w:rsidR="00725C3F" w:rsidRPr="00CD2DC4" w:rsidRDefault="00725C3F" w:rsidP="00725C3F">
      <w:pPr>
        <w:pStyle w:val="Body"/>
        <w:rPr>
          <w:rStyle w:val="Emphasis"/>
          <w:rFonts w:ascii="Verdana" w:eastAsia="Arial Unicode MS" w:hAnsi="Verdana" w:cs="Arial Unicode MS"/>
          <w:color w:val="521B92"/>
          <w:sz w:val="28"/>
          <w:szCs w:val="28"/>
        </w:rPr>
      </w:pPr>
    </w:p>
    <w:p w14:paraId="4E21A222" w14:textId="77777777" w:rsidR="00F60504" w:rsidRDefault="00F60504">
      <w:pPr>
        <w:spacing w:after="200" w:line="276" w:lineRule="auto"/>
        <w:rPr>
          <w:rFonts w:ascii="Century Gothic" w:hAnsi="Century Gothic"/>
          <w:b/>
          <w:color w:val="17365D"/>
          <w:sz w:val="96"/>
        </w:rPr>
      </w:pPr>
    </w:p>
    <w:p w14:paraId="7B55C37F" w14:textId="07F70351" w:rsidR="00F60504" w:rsidRDefault="00F60504">
      <w:pPr>
        <w:spacing w:after="200" w:line="276" w:lineRule="auto"/>
        <w:rPr>
          <w:rFonts w:ascii="Century Gothic" w:hAnsi="Century Gothic"/>
          <w:b/>
          <w:color w:val="000000" w:themeColor="text1"/>
          <w:sz w:val="96"/>
        </w:rPr>
      </w:pPr>
    </w:p>
    <w:p w14:paraId="2A46DC5F" w14:textId="3A9FE68F" w:rsidR="004F3801" w:rsidRDefault="004F3801">
      <w:pPr>
        <w:spacing w:after="200" w:line="276" w:lineRule="auto"/>
        <w:rPr>
          <w:rFonts w:ascii="Century Gothic" w:hAnsi="Century Gothic"/>
          <w:b/>
          <w:color w:val="000000" w:themeColor="text1"/>
          <w:sz w:val="96"/>
        </w:rPr>
      </w:pPr>
    </w:p>
    <w:p w14:paraId="235CE1C7" w14:textId="77777777" w:rsidR="00590255" w:rsidRPr="00590255" w:rsidRDefault="00590255">
      <w:pPr>
        <w:spacing w:after="200" w:line="276" w:lineRule="auto"/>
        <w:rPr>
          <w:rFonts w:ascii="Century Gothic" w:hAnsi="Century Gothic"/>
          <w:b/>
          <w:color w:val="000000" w:themeColor="text1"/>
        </w:rPr>
      </w:pPr>
    </w:p>
    <w:p w14:paraId="182DB582" w14:textId="77777777" w:rsidR="00D6762F" w:rsidRDefault="00D6762F" w:rsidP="00725C3F">
      <w:pPr>
        <w:pStyle w:val="Title"/>
        <w:rPr>
          <w:lang w:val="en-GB"/>
        </w:rPr>
      </w:pPr>
    </w:p>
    <w:p w14:paraId="456D998C" w14:textId="77777777" w:rsidR="00D6762F" w:rsidRDefault="00D6762F" w:rsidP="00725C3F">
      <w:pPr>
        <w:pStyle w:val="Title"/>
        <w:rPr>
          <w:lang w:val="en-GB"/>
        </w:rPr>
      </w:pPr>
    </w:p>
    <w:p w14:paraId="3AC54F3E" w14:textId="467017AC" w:rsidR="00725C3F" w:rsidRPr="00725C3F" w:rsidRDefault="00725C3F" w:rsidP="00725C3F">
      <w:pPr>
        <w:pStyle w:val="Title"/>
        <w:rPr>
          <w:lang w:val="en-GB"/>
        </w:rPr>
      </w:pPr>
      <w:r>
        <w:rPr>
          <w:lang w:val="en-GB"/>
        </w:rPr>
        <w:lastRenderedPageBreak/>
        <w:t>Why do we need a strategic plan?</w:t>
      </w:r>
    </w:p>
    <w:p w14:paraId="18A87851" w14:textId="77777777" w:rsidR="00D6762F" w:rsidRDefault="00D6762F" w:rsidP="00725C3F">
      <w:pPr>
        <w:rPr>
          <w:rFonts w:ascii="Gill Sans MT" w:hAnsi="Gill Sans MT"/>
          <w:color w:val="000000"/>
          <w:sz w:val="22"/>
          <w:szCs w:val="22"/>
        </w:rPr>
      </w:pPr>
    </w:p>
    <w:p w14:paraId="121C677D" w14:textId="319AD38E" w:rsidR="00D6762F" w:rsidRPr="002B0338" w:rsidRDefault="00D6762F" w:rsidP="00725C3F">
      <w:pPr>
        <w:rPr>
          <w:rFonts w:ascii="Gill Sans MT" w:hAnsi="Gill Sans MT"/>
          <w:color w:val="000000"/>
          <w:sz w:val="22"/>
          <w:szCs w:val="22"/>
        </w:rPr>
      </w:pPr>
      <w:r>
        <w:rPr>
          <w:rFonts w:ascii="Gill Sans MT" w:hAnsi="Gill Sans MT"/>
          <w:color w:val="000000"/>
          <w:sz w:val="22"/>
          <w:szCs w:val="22"/>
        </w:rPr>
        <w:t xml:space="preserve">This strategic plan will outline and illustrate our mission, vision and priorities over the next five years. We are and always will be a student-led organisation, it is crucial that we have a long-term plan, that will provide direction to create </w:t>
      </w:r>
      <w:r w:rsidR="003957FA">
        <w:rPr>
          <w:rFonts w:ascii="Gill Sans MT" w:hAnsi="Gill Sans MT"/>
          <w:color w:val="000000"/>
          <w:sz w:val="22"/>
          <w:szCs w:val="22"/>
        </w:rPr>
        <w:t xml:space="preserve">the </w:t>
      </w:r>
      <w:r>
        <w:rPr>
          <w:rFonts w:ascii="Gill Sans MT" w:hAnsi="Gill Sans MT"/>
          <w:color w:val="000000"/>
          <w:sz w:val="22"/>
          <w:szCs w:val="22"/>
        </w:rPr>
        <w:t xml:space="preserve">better organisation that we want to be. </w:t>
      </w:r>
    </w:p>
    <w:p w14:paraId="4E83C38C" w14:textId="2FF1AE8C" w:rsidR="000B4692" w:rsidRPr="002B0338" w:rsidRDefault="000B4692" w:rsidP="00725C3F">
      <w:pPr>
        <w:rPr>
          <w:rFonts w:ascii="Gill Sans MT" w:hAnsi="Gill Sans MT"/>
          <w:color w:val="000000"/>
          <w:sz w:val="22"/>
          <w:szCs w:val="22"/>
        </w:rPr>
      </w:pPr>
    </w:p>
    <w:p w14:paraId="51EE371E" w14:textId="77777777" w:rsidR="00725C3F" w:rsidRPr="002B0338" w:rsidRDefault="00725C3F">
      <w:pPr>
        <w:pStyle w:val="Title"/>
        <w:rPr>
          <w:sz w:val="22"/>
          <w:szCs w:val="22"/>
          <w:lang w:val="en-GB"/>
        </w:rPr>
      </w:pPr>
    </w:p>
    <w:p w14:paraId="270F00BC" w14:textId="63A63875" w:rsidR="00F60504" w:rsidRPr="00725C3F" w:rsidRDefault="00725C3F">
      <w:pPr>
        <w:pStyle w:val="Title"/>
        <w:rPr>
          <w:lang w:val="en-GB"/>
        </w:rPr>
      </w:pPr>
      <w:r>
        <w:rPr>
          <w:lang w:val="en-GB"/>
        </w:rPr>
        <w:t>Context</w:t>
      </w:r>
      <w:r w:rsidR="000B4692">
        <w:rPr>
          <w:lang w:val="en-GB"/>
        </w:rPr>
        <w:t xml:space="preserve"> – where we are now?</w:t>
      </w:r>
    </w:p>
    <w:p w14:paraId="07EEAFF9" w14:textId="77777777" w:rsidR="00D6762F" w:rsidRDefault="000B4692" w:rsidP="000B4692">
      <w:pPr>
        <w:pStyle w:val="font8"/>
        <w:spacing w:before="0" w:beforeAutospacing="0" w:after="0" w:afterAutospacing="0"/>
        <w:textAlignment w:val="baseline"/>
        <w:rPr>
          <w:rFonts w:ascii="Gill Sans MT" w:hAnsi="Gill Sans MT" w:cs="Arial"/>
          <w:color w:val="000000" w:themeColor="text1"/>
          <w:sz w:val="22"/>
          <w:szCs w:val="22"/>
          <w:bdr w:val="none" w:sz="0" w:space="0" w:color="auto" w:frame="1"/>
        </w:rPr>
      </w:pPr>
      <w:r w:rsidRPr="00E93395">
        <w:rPr>
          <w:rFonts w:ascii="Gill Sans MT" w:hAnsi="Gill Sans MT"/>
          <w:color w:val="000000"/>
          <w:sz w:val="22"/>
          <w:szCs w:val="22"/>
        </w:rPr>
        <w:t>The Queen Margaret Union (QMU) has a long and proud heritage as part of the University of Glasgow community.</w:t>
      </w:r>
      <w:r>
        <w:rPr>
          <w:rFonts w:ascii="Gill Sans MT" w:hAnsi="Gill Sans MT"/>
          <w:color w:val="000000"/>
          <w:sz w:val="22"/>
          <w:szCs w:val="22"/>
        </w:rPr>
        <w:t xml:space="preserve">  We were</w:t>
      </w:r>
      <w:r w:rsidRPr="000B4692">
        <w:rPr>
          <w:rFonts w:ascii="Gill Sans MT" w:hAnsi="Gill Sans MT" w:cs="Arial"/>
          <w:color w:val="000000" w:themeColor="text1"/>
          <w:sz w:val="22"/>
          <w:szCs w:val="22"/>
          <w:bdr w:val="none" w:sz="0" w:space="0" w:color="auto" w:frame="1"/>
        </w:rPr>
        <w:t xml:space="preserve"> founded in 1890, originally as</w:t>
      </w:r>
      <w:r w:rsidR="00D6762F">
        <w:rPr>
          <w:rFonts w:ascii="Gill Sans MT" w:hAnsi="Gill Sans MT" w:cs="Arial"/>
          <w:color w:val="000000" w:themeColor="text1"/>
          <w:sz w:val="22"/>
          <w:szCs w:val="22"/>
          <w:bdr w:val="none" w:sz="0" w:space="0" w:color="auto" w:frame="1"/>
        </w:rPr>
        <w:t xml:space="preserve"> the</w:t>
      </w:r>
      <w:r w:rsidRPr="000B4692">
        <w:rPr>
          <w:rFonts w:ascii="Gill Sans MT" w:hAnsi="Gill Sans MT" w:cs="Arial"/>
          <w:color w:val="000000" w:themeColor="text1"/>
          <w:sz w:val="22"/>
          <w:szCs w:val="22"/>
          <w:bdr w:val="none" w:sz="0" w:space="0" w:color="auto" w:frame="1"/>
        </w:rPr>
        <w:t xml:space="preserve"> Queen Margaret College.  </w:t>
      </w:r>
      <w:r>
        <w:rPr>
          <w:rFonts w:ascii="Gill Sans MT" w:hAnsi="Gill Sans MT" w:cs="Arial"/>
          <w:color w:val="000000" w:themeColor="text1"/>
          <w:sz w:val="22"/>
          <w:szCs w:val="22"/>
          <w:bdr w:val="none" w:sz="0" w:space="0" w:color="auto" w:frame="1"/>
        </w:rPr>
        <w:t>Our</w:t>
      </w:r>
      <w:r w:rsidRPr="000B4692">
        <w:rPr>
          <w:rFonts w:ascii="Gill Sans MT" w:hAnsi="Gill Sans MT" w:cs="Arial"/>
          <w:color w:val="000000" w:themeColor="text1"/>
          <w:sz w:val="22"/>
          <w:szCs w:val="22"/>
          <w:bdr w:val="none" w:sz="0" w:space="0" w:color="auto" w:frame="1"/>
        </w:rPr>
        <w:t xml:space="preserve"> </w:t>
      </w:r>
      <w:r>
        <w:rPr>
          <w:rFonts w:ascii="Gill Sans MT" w:hAnsi="Gill Sans MT" w:cs="Arial"/>
          <w:color w:val="000000" w:themeColor="text1"/>
          <w:sz w:val="22"/>
          <w:szCs w:val="22"/>
          <w:bdr w:val="none" w:sz="0" w:space="0" w:color="auto" w:frame="1"/>
        </w:rPr>
        <w:t>initi</w:t>
      </w:r>
      <w:r w:rsidRPr="000B4692">
        <w:rPr>
          <w:rFonts w:ascii="Gill Sans MT" w:hAnsi="Gill Sans MT" w:cs="Arial"/>
          <w:color w:val="000000" w:themeColor="text1"/>
          <w:sz w:val="22"/>
          <w:szCs w:val="22"/>
          <w:bdr w:val="none" w:sz="0" w:space="0" w:color="auto" w:frame="1"/>
        </w:rPr>
        <w:t>al goal</w:t>
      </w:r>
      <w:r w:rsidR="00D6762F">
        <w:rPr>
          <w:rFonts w:ascii="Gill Sans MT" w:hAnsi="Gill Sans MT" w:cs="Arial"/>
          <w:color w:val="000000" w:themeColor="text1"/>
          <w:sz w:val="22"/>
          <w:szCs w:val="22"/>
          <w:bdr w:val="none" w:sz="0" w:space="0" w:color="auto" w:frame="1"/>
        </w:rPr>
        <w:t xml:space="preserve"> and objective</w:t>
      </w:r>
      <w:r w:rsidRPr="000B4692">
        <w:rPr>
          <w:rFonts w:ascii="Gill Sans MT" w:hAnsi="Gill Sans MT" w:cs="Arial"/>
          <w:color w:val="000000" w:themeColor="text1"/>
          <w:sz w:val="22"/>
          <w:szCs w:val="22"/>
          <w:bdr w:val="none" w:sz="0" w:space="0" w:color="auto" w:frame="1"/>
        </w:rPr>
        <w:t xml:space="preserve"> </w:t>
      </w:r>
      <w:proofErr w:type="gramStart"/>
      <w:r w:rsidRPr="000B4692">
        <w:rPr>
          <w:rFonts w:ascii="Gill Sans MT" w:hAnsi="Gill Sans MT" w:cs="Arial"/>
          <w:color w:val="000000" w:themeColor="text1"/>
          <w:sz w:val="22"/>
          <w:szCs w:val="22"/>
          <w:bdr w:val="none" w:sz="0" w:space="0" w:color="auto" w:frame="1"/>
        </w:rPr>
        <w:t>was</w:t>
      </w:r>
      <w:proofErr w:type="gramEnd"/>
      <w:r w:rsidRPr="000B4692">
        <w:rPr>
          <w:rFonts w:ascii="Gill Sans MT" w:hAnsi="Gill Sans MT" w:cs="Arial"/>
          <w:color w:val="000000" w:themeColor="text1"/>
          <w:sz w:val="22"/>
          <w:szCs w:val="22"/>
          <w:bdr w:val="none" w:sz="0" w:space="0" w:color="auto" w:frame="1"/>
        </w:rPr>
        <w:t xml:space="preserve"> to give women the opportunity to gain an education – something that wa</w:t>
      </w:r>
      <w:r w:rsidR="00D6762F">
        <w:rPr>
          <w:rFonts w:ascii="Gill Sans MT" w:hAnsi="Gill Sans MT" w:cs="Arial"/>
          <w:color w:val="000000" w:themeColor="text1"/>
          <w:sz w:val="22"/>
          <w:szCs w:val="22"/>
          <w:bdr w:val="none" w:sz="0" w:space="0" w:color="auto" w:frame="1"/>
        </w:rPr>
        <w:t>s then missing from the University of Glasgow</w:t>
      </w:r>
      <w:r w:rsidRPr="000B4692">
        <w:rPr>
          <w:rFonts w:ascii="Gill Sans MT" w:hAnsi="Gill Sans MT" w:cs="Arial"/>
          <w:color w:val="000000" w:themeColor="text1"/>
          <w:sz w:val="22"/>
          <w:szCs w:val="22"/>
          <w:bdr w:val="none" w:sz="0" w:space="0" w:color="auto" w:frame="1"/>
        </w:rPr>
        <w:t xml:space="preserve"> community.</w:t>
      </w:r>
      <w:r w:rsidRPr="000B4692">
        <w:rPr>
          <w:rStyle w:val="apple-converted-space"/>
          <w:rFonts w:ascii="Gill Sans MT" w:hAnsi="Gill Sans MT" w:cs="Arial"/>
          <w:color w:val="000000" w:themeColor="text1"/>
          <w:sz w:val="22"/>
          <w:szCs w:val="22"/>
          <w:bdr w:val="none" w:sz="0" w:space="0" w:color="auto" w:frame="1"/>
        </w:rPr>
        <w:t xml:space="preserve">  QMU later </w:t>
      </w:r>
      <w:r w:rsidRPr="000B4692">
        <w:rPr>
          <w:rFonts w:ascii="Gill Sans MT" w:hAnsi="Gill Sans MT" w:cs="Arial"/>
          <w:color w:val="000000" w:themeColor="text1"/>
          <w:sz w:val="22"/>
          <w:szCs w:val="22"/>
          <w:bdr w:val="none" w:sz="0" w:space="0" w:color="auto" w:frame="1"/>
        </w:rPr>
        <w:t>merged with the University of Glasgow and became the Queen Margaret Union</w:t>
      </w:r>
      <w:r w:rsidR="00D6762F">
        <w:rPr>
          <w:rFonts w:ascii="Gill Sans MT" w:hAnsi="Gill Sans MT" w:cs="Arial"/>
          <w:color w:val="000000" w:themeColor="text1"/>
          <w:sz w:val="22"/>
          <w:szCs w:val="22"/>
          <w:bdr w:val="none" w:sz="0" w:space="0" w:color="auto" w:frame="1"/>
        </w:rPr>
        <w:t>, after a long process of unification</w:t>
      </w:r>
      <w:r w:rsidRPr="000B4692">
        <w:rPr>
          <w:rFonts w:ascii="Gill Sans MT" w:hAnsi="Gill Sans MT" w:cs="Arial"/>
          <w:color w:val="000000" w:themeColor="text1"/>
          <w:sz w:val="22"/>
          <w:szCs w:val="22"/>
          <w:bdr w:val="none" w:sz="0" w:space="0" w:color="auto" w:frame="1"/>
        </w:rPr>
        <w:t xml:space="preserve">.  </w:t>
      </w:r>
    </w:p>
    <w:p w14:paraId="6A069067" w14:textId="77777777" w:rsidR="00D6762F" w:rsidRDefault="00D6762F" w:rsidP="000B4692">
      <w:pPr>
        <w:pStyle w:val="font8"/>
        <w:spacing w:before="0" w:beforeAutospacing="0" w:after="0" w:afterAutospacing="0"/>
        <w:textAlignment w:val="baseline"/>
        <w:rPr>
          <w:rFonts w:ascii="Gill Sans MT" w:hAnsi="Gill Sans MT" w:cs="Arial"/>
          <w:color w:val="000000" w:themeColor="text1"/>
          <w:sz w:val="22"/>
          <w:szCs w:val="22"/>
          <w:bdr w:val="none" w:sz="0" w:space="0" w:color="auto" w:frame="1"/>
        </w:rPr>
      </w:pPr>
    </w:p>
    <w:p w14:paraId="502ED668" w14:textId="4979525E" w:rsidR="000B4692" w:rsidRPr="000B4692" w:rsidRDefault="000B4692" w:rsidP="000B4692">
      <w:pPr>
        <w:pStyle w:val="font8"/>
        <w:spacing w:before="0" w:beforeAutospacing="0" w:after="0" w:afterAutospacing="0"/>
        <w:textAlignment w:val="baseline"/>
        <w:rPr>
          <w:rFonts w:ascii="Gill Sans MT" w:hAnsi="Gill Sans MT"/>
          <w:color w:val="000000" w:themeColor="text1"/>
          <w:sz w:val="22"/>
          <w:szCs w:val="22"/>
        </w:rPr>
      </w:pPr>
      <w:r>
        <w:rPr>
          <w:rFonts w:ascii="Gill Sans MT" w:hAnsi="Gill Sans MT" w:cs="Arial"/>
          <w:color w:val="000000" w:themeColor="text1"/>
          <w:sz w:val="22"/>
          <w:szCs w:val="22"/>
          <w:bdr w:val="none" w:sz="0" w:space="0" w:color="auto" w:frame="1"/>
        </w:rPr>
        <w:t>We have</w:t>
      </w:r>
      <w:r w:rsidRPr="000B4692">
        <w:rPr>
          <w:rFonts w:ascii="Gill Sans MT" w:hAnsi="Gill Sans MT" w:cs="Arial"/>
          <w:color w:val="000000" w:themeColor="text1"/>
          <w:sz w:val="22"/>
          <w:szCs w:val="22"/>
          <w:bdr w:val="none" w:sz="0" w:space="0" w:color="auto" w:frame="1"/>
        </w:rPr>
        <w:t xml:space="preserve"> </w:t>
      </w:r>
      <w:r w:rsidR="002B0338">
        <w:rPr>
          <w:rFonts w:ascii="Gill Sans MT" w:hAnsi="Gill Sans MT" w:cs="Arial"/>
          <w:color w:val="000000" w:themeColor="text1"/>
          <w:sz w:val="22"/>
          <w:szCs w:val="22"/>
          <w:bdr w:val="none" w:sz="0" w:space="0" w:color="auto" w:frame="1"/>
        </w:rPr>
        <w:t xml:space="preserve">been in our current building for 50-years and have </w:t>
      </w:r>
      <w:r w:rsidRPr="000B4692">
        <w:rPr>
          <w:rFonts w:ascii="Gill Sans MT" w:hAnsi="Gill Sans MT"/>
          <w:color w:val="000000" w:themeColor="text1"/>
          <w:sz w:val="22"/>
          <w:szCs w:val="22"/>
        </w:rPr>
        <w:t xml:space="preserve">a history of offering activities and events for members </w:t>
      </w:r>
      <w:r>
        <w:rPr>
          <w:rFonts w:ascii="Gill Sans MT" w:hAnsi="Gill Sans MT"/>
          <w:color w:val="000000" w:themeColor="text1"/>
          <w:sz w:val="22"/>
          <w:szCs w:val="22"/>
        </w:rPr>
        <w:t>and a reputation for being an inclusive</w:t>
      </w:r>
      <w:r w:rsidR="00187F53">
        <w:rPr>
          <w:rFonts w:ascii="Gill Sans MT" w:hAnsi="Gill Sans MT"/>
          <w:color w:val="000000" w:themeColor="text1"/>
          <w:sz w:val="22"/>
          <w:szCs w:val="22"/>
        </w:rPr>
        <w:t>, progressive</w:t>
      </w:r>
      <w:r>
        <w:rPr>
          <w:rFonts w:ascii="Gill Sans MT" w:hAnsi="Gill Sans MT"/>
          <w:color w:val="000000" w:themeColor="text1"/>
          <w:sz w:val="22"/>
          <w:szCs w:val="22"/>
        </w:rPr>
        <w:t xml:space="preserve"> and welcoming organisation</w:t>
      </w:r>
      <w:r w:rsidRPr="000B4692">
        <w:rPr>
          <w:rFonts w:ascii="Gill Sans MT" w:hAnsi="Gill Sans MT"/>
          <w:color w:val="000000" w:themeColor="text1"/>
          <w:sz w:val="22"/>
          <w:szCs w:val="22"/>
        </w:rPr>
        <w:t>.</w:t>
      </w:r>
      <w:r w:rsidR="00D6762F">
        <w:rPr>
          <w:rFonts w:ascii="Gill Sans MT" w:hAnsi="Gill Sans MT"/>
          <w:color w:val="000000" w:themeColor="text1"/>
          <w:sz w:val="22"/>
          <w:szCs w:val="22"/>
        </w:rPr>
        <w:t xml:space="preserve"> </w:t>
      </w:r>
      <w:r w:rsidR="003957FA">
        <w:rPr>
          <w:rFonts w:ascii="Gill Sans MT" w:hAnsi="Gill Sans MT"/>
          <w:color w:val="000000" w:themeColor="text1"/>
          <w:sz w:val="22"/>
          <w:szCs w:val="22"/>
        </w:rPr>
        <w:t xml:space="preserve">This </w:t>
      </w:r>
      <w:r w:rsidR="00D6762F">
        <w:rPr>
          <w:rFonts w:ascii="Gill Sans MT" w:hAnsi="Gill Sans MT"/>
          <w:color w:val="000000" w:themeColor="text1"/>
          <w:sz w:val="22"/>
          <w:szCs w:val="22"/>
        </w:rPr>
        <w:t xml:space="preserve">has been built upon </w:t>
      </w:r>
      <w:r w:rsidR="003957FA">
        <w:rPr>
          <w:rFonts w:ascii="Gill Sans MT" w:hAnsi="Gill Sans MT"/>
          <w:color w:val="000000" w:themeColor="text1"/>
          <w:sz w:val="22"/>
          <w:szCs w:val="22"/>
        </w:rPr>
        <w:t xml:space="preserve">over </w:t>
      </w:r>
      <w:r w:rsidR="00D6762F">
        <w:rPr>
          <w:rFonts w:ascii="Gill Sans MT" w:hAnsi="Gill Sans MT"/>
          <w:color w:val="000000" w:themeColor="text1"/>
          <w:sz w:val="22"/>
          <w:szCs w:val="22"/>
        </w:rPr>
        <w:t>the years, even with the changing of leadership, the goals have</w:t>
      </w:r>
      <w:r w:rsidR="003957FA">
        <w:rPr>
          <w:rFonts w:ascii="Gill Sans MT" w:hAnsi="Gill Sans MT"/>
          <w:color w:val="000000" w:themeColor="text1"/>
          <w:sz w:val="22"/>
          <w:szCs w:val="22"/>
        </w:rPr>
        <w:t xml:space="preserve"> remained constant</w:t>
      </w:r>
      <w:r w:rsidR="00D6762F">
        <w:rPr>
          <w:rFonts w:ascii="Gill Sans MT" w:hAnsi="Gill Sans MT"/>
          <w:color w:val="000000" w:themeColor="text1"/>
          <w:sz w:val="22"/>
          <w:szCs w:val="22"/>
        </w:rPr>
        <w:t xml:space="preserve">. </w:t>
      </w:r>
      <w:r w:rsidR="002B0338">
        <w:rPr>
          <w:rFonts w:ascii="Gill Sans MT" w:hAnsi="Gill Sans MT"/>
          <w:color w:val="000000" w:themeColor="text1"/>
          <w:sz w:val="22"/>
          <w:szCs w:val="22"/>
        </w:rPr>
        <w:t>Hundreds of thousands of students and members of the public have attended live music events in</w:t>
      </w:r>
      <w:r w:rsidR="00D6762F">
        <w:rPr>
          <w:rFonts w:ascii="Gill Sans MT" w:hAnsi="Gill Sans MT"/>
          <w:color w:val="000000" w:themeColor="text1"/>
          <w:sz w:val="22"/>
          <w:szCs w:val="22"/>
        </w:rPr>
        <w:t xml:space="preserve"> the</w:t>
      </w:r>
      <w:r w:rsidR="002B0338">
        <w:rPr>
          <w:rFonts w:ascii="Gill Sans MT" w:hAnsi="Gill Sans MT"/>
          <w:color w:val="000000" w:themeColor="text1"/>
          <w:sz w:val="22"/>
          <w:szCs w:val="22"/>
        </w:rPr>
        <w:t xml:space="preserve"> QMU</w:t>
      </w:r>
      <w:r w:rsidR="00353DA0">
        <w:rPr>
          <w:rFonts w:ascii="Gill Sans MT" w:hAnsi="Gill Sans MT"/>
          <w:color w:val="000000" w:themeColor="text1"/>
          <w:sz w:val="22"/>
          <w:szCs w:val="22"/>
        </w:rPr>
        <w:t>,</w:t>
      </w:r>
      <w:r w:rsidR="002B0338">
        <w:rPr>
          <w:rFonts w:ascii="Gill Sans MT" w:hAnsi="Gill Sans MT"/>
          <w:color w:val="000000" w:themeColor="text1"/>
          <w:sz w:val="22"/>
          <w:szCs w:val="22"/>
        </w:rPr>
        <w:t xml:space="preserve"> ranging from</w:t>
      </w:r>
      <w:r w:rsidR="00353DA0">
        <w:rPr>
          <w:rFonts w:ascii="Gill Sans MT" w:hAnsi="Gill Sans MT"/>
          <w:color w:val="000000" w:themeColor="text1"/>
          <w:sz w:val="22"/>
          <w:szCs w:val="22"/>
        </w:rPr>
        <w:t xml:space="preserve"> </w:t>
      </w:r>
      <w:r w:rsidR="00D27D45">
        <w:rPr>
          <w:rFonts w:ascii="Gill Sans MT" w:hAnsi="Gill Sans MT"/>
          <w:color w:val="000000" w:themeColor="text1"/>
          <w:sz w:val="22"/>
          <w:szCs w:val="22"/>
        </w:rPr>
        <w:t xml:space="preserve">Queen </w:t>
      </w:r>
      <w:r w:rsidR="002B0338">
        <w:rPr>
          <w:rFonts w:ascii="Gill Sans MT" w:hAnsi="Gill Sans MT"/>
          <w:color w:val="000000" w:themeColor="text1"/>
          <w:sz w:val="22"/>
          <w:szCs w:val="22"/>
        </w:rPr>
        <w:t>to</w:t>
      </w:r>
      <w:r w:rsidR="00D27D45">
        <w:rPr>
          <w:rFonts w:ascii="Gill Sans MT" w:hAnsi="Gill Sans MT"/>
          <w:color w:val="000000" w:themeColor="text1"/>
          <w:sz w:val="22"/>
          <w:szCs w:val="22"/>
        </w:rPr>
        <w:t xml:space="preserve"> George Ezra</w:t>
      </w:r>
      <w:r w:rsidR="00D6762F">
        <w:rPr>
          <w:rFonts w:ascii="Gill Sans MT" w:hAnsi="Gill Sans MT"/>
          <w:color w:val="000000" w:themeColor="text1"/>
          <w:sz w:val="22"/>
          <w:szCs w:val="22"/>
        </w:rPr>
        <w:t xml:space="preserve"> to Charli XCX</w:t>
      </w:r>
      <w:r w:rsidR="00D27D45">
        <w:rPr>
          <w:rFonts w:ascii="Gill Sans MT" w:hAnsi="Gill Sans MT"/>
          <w:color w:val="000000" w:themeColor="text1"/>
          <w:sz w:val="22"/>
          <w:szCs w:val="22"/>
        </w:rPr>
        <w:t>.</w:t>
      </w:r>
      <w:r w:rsidR="002B0338">
        <w:rPr>
          <w:rFonts w:ascii="Gill Sans MT" w:hAnsi="Gill Sans MT"/>
          <w:color w:val="000000" w:themeColor="text1"/>
          <w:sz w:val="22"/>
          <w:szCs w:val="22"/>
        </w:rPr>
        <w:t xml:space="preserve">  </w:t>
      </w:r>
    </w:p>
    <w:p w14:paraId="2FE43C4F" w14:textId="77777777" w:rsidR="000B4692" w:rsidRPr="000B4692" w:rsidRDefault="000B4692" w:rsidP="000B4692">
      <w:pPr>
        <w:pStyle w:val="font8"/>
        <w:spacing w:before="0" w:beforeAutospacing="0" w:after="0" w:afterAutospacing="0"/>
        <w:textAlignment w:val="baseline"/>
        <w:rPr>
          <w:rFonts w:ascii="Gill Sans MT" w:hAnsi="Gill Sans MT"/>
          <w:color w:val="000000" w:themeColor="text1"/>
          <w:sz w:val="22"/>
          <w:szCs w:val="22"/>
        </w:rPr>
      </w:pPr>
    </w:p>
    <w:p w14:paraId="4E3DA99E" w14:textId="1EDEB804" w:rsidR="000B4692" w:rsidRPr="002122AB" w:rsidRDefault="00B86EC4" w:rsidP="000B4692">
      <w:pPr>
        <w:rPr>
          <w:rFonts w:ascii="Gill Sans MT" w:hAnsi="Gill Sans MT"/>
          <w:color w:val="000000" w:themeColor="text1"/>
          <w:sz w:val="22"/>
          <w:szCs w:val="22"/>
        </w:rPr>
      </w:pPr>
      <w:r>
        <w:rPr>
          <w:rFonts w:ascii="Gill Sans MT" w:hAnsi="Gill Sans MT"/>
          <w:color w:val="000000" w:themeColor="text1"/>
          <w:sz w:val="22"/>
          <w:szCs w:val="22"/>
        </w:rPr>
        <w:t>The QMU</w:t>
      </w:r>
      <w:r w:rsidR="00D6762F">
        <w:rPr>
          <w:rFonts w:ascii="Gill Sans MT" w:hAnsi="Gill Sans MT"/>
          <w:color w:val="000000" w:themeColor="text1"/>
          <w:sz w:val="22"/>
          <w:szCs w:val="22"/>
        </w:rPr>
        <w:t xml:space="preserve"> </w:t>
      </w:r>
      <w:r>
        <w:rPr>
          <w:rFonts w:ascii="Gill Sans MT" w:hAnsi="Gill Sans MT"/>
          <w:color w:val="000000" w:themeColor="text1"/>
          <w:sz w:val="22"/>
          <w:szCs w:val="22"/>
        </w:rPr>
        <w:t>struggled</w:t>
      </w:r>
      <w:r w:rsidR="00D6762F">
        <w:rPr>
          <w:rFonts w:ascii="Gill Sans MT" w:hAnsi="Gill Sans MT"/>
          <w:color w:val="000000" w:themeColor="text1"/>
          <w:sz w:val="22"/>
          <w:szCs w:val="22"/>
        </w:rPr>
        <w:t xml:space="preserve"> financially</w:t>
      </w:r>
      <w:r>
        <w:rPr>
          <w:rFonts w:ascii="Gill Sans MT" w:hAnsi="Gill Sans MT"/>
          <w:color w:val="000000" w:themeColor="text1"/>
          <w:sz w:val="22"/>
          <w:szCs w:val="22"/>
        </w:rPr>
        <w:t xml:space="preserve"> for several years, which culminated in a review in 2018 and a</w:t>
      </w:r>
      <w:r w:rsidR="00544CA4">
        <w:rPr>
          <w:rFonts w:ascii="Gill Sans MT" w:hAnsi="Gill Sans MT"/>
          <w:color w:val="000000" w:themeColor="text1"/>
          <w:sz w:val="22"/>
          <w:szCs w:val="22"/>
        </w:rPr>
        <w:t xml:space="preserve"> major</w:t>
      </w:r>
      <w:r>
        <w:rPr>
          <w:rFonts w:ascii="Gill Sans MT" w:hAnsi="Gill Sans MT"/>
          <w:color w:val="000000" w:themeColor="text1"/>
          <w:sz w:val="22"/>
          <w:szCs w:val="22"/>
        </w:rPr>
        <w:t xml:space="preserve"> organisational change programme in 2019</w:t>
      </w:r>
      <w:r w:rsidR="003957FA">
        <w:rPr>
          <w:rFonts w:ascii="Gill Sans MT" w:hAnsi="Gill Sans MT"/>
          <w:color w:val="000000" w:themeColor="text1"/>
          <w:sz w:val="22"/>
          <w:szCs w:val="22"/>
        </w:rPr>
        <w:t>. The change programme</w:t>
      </w:r>
      <w:r w:rsidR="00544CA4">
        <w:rPr>
          <w:rFonts w:ascii="Gill Sans MT" w:hAnsi="Gill Sans MT"/>
          <w:color w:val="000000" w:themeColor="text1"/>
          <w:sz w:val="22"/>
          <w:szCs w:val="22"/>
        </w:rPr>
        <w:t xml:space="preserve"> brought in a new management team</w:t>
      </w:r>
      <w:r>
        <w:rPr>
          <w:rFonts w:ascii="Gill Sans MT" w:hAnsi="Gill Sans MT"/>
          <w:color w:val="000000" w:themeColor="text1"/>
          <w:sz w:val="22"/>
          <w:szCs w:val="22"/>
        </w:rPr>
        <w:t xml:space="preserve">. Since then, and </w:t>
      </w:r>
      <w:proofErr w:type="gramStart"/>
      <w:r>
        <w:rPr>
          <w:rFonts w:ascii="Gill Sans MT" w:hAnsi="Gill Sans MT"/>
          <w:color w:val="000000" w:themeColor="text1"/>
          <w:sz w:val="22"/>
          <w:szCs w:val="22"/>
        </w:rPr>
        <w:t>in spite of</w:t>
      </w:r>
      <w:proofErr w:type="gramEnd"/>
      <w:r>
        <w:rPr>
          <w:rFonts w:ascii="Gill Sans MT" w:hAnsi="Gill Sans MT"/>
          <w:color w:val="000000" w:themeColor="text1"/>
          <w:sz w:val="22"/>
          <w:szCs w:val="22"/>
        </w:rPr>
        <w:t xml:space="preserve"> the COVID pandemic, </w:t>
      </w:r>
      <w:r w:rsidR="00D6762F">
        <w:rPr>
          <w:rFonts w:ascii="Gill Sans MT" w:hAnsi="Gill Sans MT"/>
          <w:color w:val="000000" w:themeColor="text1"/>
          <w:sz w:val="22"/>
          <w:szCs w:val="22"/>
        </w:rPr>
        <w:t xml:space="preserve">the Union has continually </w:t>
      </w:r>
      <w:r w:rsidR="003957FA">
        <w:rPr>
          <w:rFonts w:ascii="Gill Sans MT" w:hAnsi="Gill Sans MT"/>
          <w:color w:val="000000" w:themeColor="text1"/>
          <w:sz w:val="22"/>
          <w:szCs w:val="22"/>
        </w:rPr>
        <w:t xml:space="preserve">grown and </w:t>
      </w:r>
      <w:r>
        <w:rPr>
          <w:rFonts w:ascii="Gill Sans MT" w:hAnsi="Gill Sans MT"/>
          <w:color w:val="000000" w:themeColor="text1"/>
          <w:sz w:val="22"/>
          <w:szCs w:val="22"/>
        </w:rPr>
        <w:t>strength</w:t>
      </w:r>
      <w:r w:rsidR="00D6762F">
        <w:rPr>
          <w:rFonts w:ascii="Gill Sans MT" w:hAnsi="Gill Sans MT"/>
          <w:color w:val="000000" w:themeColor="text1"/>
          <w:sz w:val="22"/>
          <w:szCs w:val="22"/>
        </w:rPr>
        <w:t>ened, playing a key role in students’ lives</w:t>
      </w:r>
      <w:r>
        <w:rPr>
          <w:rFonts w:ascii="Gill Sans MT" w:hAnsi="Gill Sans MT"/>
          <w:color w:val="000000" w:themeColor="text1"/>
          <w:sz w:val="22"/>
          <w:szCs w:val="22"/>
        </w:rPr>
        <w:t>. The Union has been profitable over the past few years and has invest</w:t>
      </w:r>
      <w:r w:rsidR="003957FA">
        <w:rPr>
          <w:rFonts w:ascii="Gill Sans MT" w:hAnsi="Gill Sans MT"/>
          <w:color w:val="000000" w:themeColor="text1"/>
          <w:sz w:val="22"/>
          <w:szCs w:val="22"/>
        </w:rPr>
        <w:t xml:space="preserve">ed in </w:t>
      </w:r>
      <w:proofErr w:type="spellStart"/>
      <w:r w:rsidR="003957FA">
        <w:rPr>
          <w:rFonts w:ascii="Gill Sans MT" w:hAnsi="Gill Sans MT"/>
          <w:color w:val="000000" w:themeColor="text1"/>
          <w:sz w:val="22"/>
          <w:szCs w:val="22"/>
        </w:rPr>
        <w:t>upgrafing</w:t>
      </w:r>
      <w:proofErr w:type="spellEnd"/>
      <w:r w:rsidR="003957FA">
        <w:rPr>
          <w:rFonts w:ascii="Gill Sans MT" w:hAnsi="Gill Sans MT"/>
          <w:color w:val="000000" w:themeColor="text1"/>
          <w:sz w:val="22"/>
          <w:szCs w:val="22"/>
        </w:rPr>
        <w:t xml:space="preserve"> </w:t>
      </w:r>
      <w:r>
        <w:rPr>
          <w:rFonts w:ascii="Gill Sans MT" w:hAnsi="Gill Sans MT"/>
          <w:color w:val="000000" w:themeColor="text1"/>
          <w:sz w:val="22"/>
          <w:szCs w:val="22"/>
        </w:rPr>
        <w:t>facilities</w:t>
      </w:r>
      <w:r w:rsidR="003957FA">
        <w:rPr>
          <w:rFonts w:ascii="Gill Sans MT" w:hAnsi="Gill Sans MT"/>
          <w:color w:val="000000" w:themeColor="text1"/>
          <w:sz w:val="22"/>
          <w:szCs w:val="22"/>
        </w:rPr>
        <w:t xml:space="preserve"> that had previously been neglected. This programme of investment has </w:t>
      </w:r>
      <w:r>
        <w:rPr>
          <w:rFonts w:ascii="Gill Sans MT" w:hAnsi="Gill Sans MT"/>
          <w:color w:val="000000" w:themeColor="text1"/>
          <w:sz w:val="22"/>
          <w:szCs w:val="22"/>
        </w:rPr>
        <w:t>includ</w:t>
      </w:r>
      <w:r w:rsidR="003957FA">
        <w:rPr>
          <w:rFonts w:ascii="Gill Sans MT" w:hAnsi="Gill Sans MT"/>
          <w:color w:val="000000" w:themeColor="text1"/>
          <w:sz w:val="22"/>
          <w:szCs w:val="22"/>
        </w:rPr>
        <w:t>ed upgrades to</w:t>
      </w:r>
      <w:r>
        <w:rPr>
          <w:rFonts w:ascii="Gill Sans MT" w:hAnsi="Gill Sans MT"/>
          <w:color w:val="000000" w:themeColor="text1"/>
          <w:sz w:val="22"/>
          <w:szCs w:val="22"/>
        </w:rPr>
        <w:t xml:space="preserve"> our Café, Bistro and Venue</w:t>
      </w:r>
      <w:r w:rsidR="003957FA">
        <w:rPr>
          <w:rFonts w:ascii="Gill Sans MT" w:hAnsi="Gill Sans MT"/>
          <w:color w:val="000000" w:themeColor="text1"/>
          <w:sz w:val="22"/>
          <w:szCs w:val="22"/>
        </w:rPr>
        <w:t>. This</w:t>
      </w:r>
      <w:r w:rsidR="00D6762F">
        <w:rPr>
          <w:rFonts w:ascii="Gill Sans MT" w:hAnsi="Gill Sans MT"/>
          <w:color w:val="000000" w:themeColor="text1"/>
          <w:sz w:val="22"/>
          <w:szCs w:val="22"/>
        </w:rPr>
        <w:t xml:space="preserve"> has </w:t>
      </w:r>
      <w:r w:rsidR="003957FA">
        <w:rPr>
          <w:rFonts w:ascii="Gill Sans MT" w:hAnsi="Gill Sans MT"/>
          <w:color w:val="000000" w:themeColor="text1"/>
          <w:sz w:val="22"/>
          <w:szCs w:val="22"/>
        </w:rPr>
        <w:t xml:space="preserve">led to </w:t>
      </w:r>
      <w:r w:rsidR="005F3FE8">
        <w:rPr>
          <w:rFonts w:ascii="Gill Sans MT" w:hAnsi="Gill Sans MT"/>
          <w:color w:val="000000" w:themeColor="text1"/>
          <w:sz w:val="22"/>
          <w:szCs w:val="22"/>
        </w:rPr>
        <w:t>higher level</w:t>
      </w:r>
      <w:r w:rsidR="003957FA">
        <w:rPr>
          <w:rFonts w:ascii="Gill Sans MT" w:hAnsi="Gill Sans MT"/>
          <w:color w:val="000000" w:themeColor="text1"/>
          <w:sz w:val="22"/>
          <w:szCs w:val="22"/>
        </w:rPr>
        <w:t>s</w:t>
      </w:r>
      <w:r w:rsidR="005F3FE8">
        <w:rPr>
          <w:rFonts w:ascii="Gill Sans MT" w:hAnsi="Gill Sans MT"/>
          <w:color w:val="000000" w:themeColor="text1"/>
          <w:sz w:val="22"/>
          <w:szCs w:val="22"/>
        </w:rPr>
        <w:t xml:space="preserve"> of engagement amongst both students and gig-goers. </w:t>
      </w:r>
    </w:p>
    <w:p w14:paraId="6CEA44F8" w14:textId="77777777" w:rsidR="000B4692" w:rsidRPr="002122AB" w:rsidRDefault="000B4692" w:rsidP="000B4692">
      <w:pPr>
        <w:rPr>
          <w:rFonts w:ascii="Gill Sans MT" w:hAnsi="Gill Sans MT"/>
          <w:color w:val="000000" w:themeColor="text1"/>
          <w:sz w:val="22"/>
          <w:szCs w:val="22"/>
        </w:rPr>
      </w:pPr>
    </w:p>
    <w:p w14:paraId="46517720" w14:textId="1B8A112D" w:rsidR="002B0338" w:rsidRPr="002122AB" w:rsidRDefault="000B4692" w:rsidP="000B4692">
      <w:pPr>
        <w:rPr>
          <w:rFonts w:ascii="Gill Sans MT" w:hAnsi="Gill Sans MT"/>
          <w:color w:val="000000" w:themeColor="text1"/>
          <w:sz w:val="22"/>
          <w:szCs w:val="22"/>
        </w:rPr>
      </w:pPr>
      <w:r w:rsidRPr="002122AB">
        <w:rPr>
          <w:rFonts w:ascii="Gill Sans MT" w:hAnsi="Gill Sans MT"/>
          <w:color w:val="000000" w:themeColor="text1"/>
          <w:sz w:val="22"/>
          <w:szCs w:val="22"/>
        </w:rPr>
        <w:t xml:space="preserve">The presence of four student bodies is unique within UK Higher Education, and we have </w:t>
      </w:r>
      <w:r w:rsidR="00544CA4">
        <w:rPr>
          <w:rFonts w:ascii="Gill Sans MT" w:hAnsi="Gill Sans MT"/>
          <w:color w:val="000000" w:themeColor="text1"/>
          <w:sz w:val="22"/>
          <w:szCs w:val="22"/>
        </w:rPr>
        <w:t>worked hard over the past few years to build strong relationships</w:t>
      </w:r>
      <w:r w:rsidR="005F3FE8">
        <w:rPr>
          <w:rFonts w:ascii="Gill Sans MT" w:hAnsi="Gill Sans MT"/>
          <w:color w:val="000000" w:themeColor="text1"/>
          <w:sz w:val="22"/>
          <w:szCs w:val="22"/>
        </w:rPr>
        <w:t xml:space="preserve"> across campus. For the past couple of</w:t>
      </w:r>
      <w:r w:rsidR="00544CA4">
        <w:rPr>
          <w:rFonts w:ascii="Gill Sans MT" w:hAnsi="Gill Sans MT"/>
          <w:color w:val="000000" w:themeColor="text1"/>
          <w:sz w:val="22"/>
          <w:szCs w:val="22"/>
        </w:rPr>
        <w:t xml:space="preserve"> years we have successfully collaborate</w:t>
      </w:r>
      <w:r w:rsidR="005F3FE8">
        <w:rPr>
          <w:rFonts w:ascii="Gill Sans MT" w:hAnsi="Gill Sans MT"/>
          <w:color w:val="000000" w:themeColor="text1"/>
          <w:sz w:val="22"/>
          <w:szCs w:val="22"/>
        </w:rPr>
        <w:t>d</w:t>
      </w:r>
      <w:r w:rsidR="00544CA4">
        <w:rPr>
          <w:rFonts w:ascii="Gill Sans MT" w:hAnsi="Gill Sans MT"/>
          <w:color w:val="000000" w:themeColor="text1"/>
          <w:sz w:val="22"/>
          <w:szCs w:val="22"/>
        </w:rPr>
        <w:t xml:space="preserve"> with the GUU in running a full freshers week programme of </w:t>
      </w:r>
      <w:proofErr w:type="spellStart"/>
      <w:proofErr w:type="gramStart"/>
      <w:r w:rsidR="00544CA4">
        <w:rPr>
          <w:rFonts w:ascii="Gill Sans MT" w:hAnsi="Gill Sans MT"/>
          <w:color w:val="000000" w:themeColor="text1"/>
          <w:sz w:val="22"/>
          <w:szCs w:val="22"/>
        </w:rPr>
        <w:t>events</w:t>
      </w:r>
      <w:r w:rsidR="003957FA">
        <w:rPr>
          <w:rFonts w:ascii="Gill Sans MT" w:hAnsi="Gill Sans MT"/>
          <w:color w:val="000000" w:themeColor="text1"/>
          <w:sz w:val="22"/>
          <w:szCs w:val="22"/>
        </w:rPr>
        <w:t>.These</w:t>
      </w:r>
      <w:proofErr w:type="spellEnd"/>
      <w:proofErr w:type="gramEnd"/>
      <w:r w:rsidR="003957FA">
        <w:rPr>
          <w:rFonts w:ascii="Gill Sans MT" w:hAnsi="Gill Sans MT"/>
          <w:color w:val="000000" w:themeColor="text1"/>
          <w:sz w:val="22"/>
          <w:szCs w:val="22"/>
        </w:rPr>
        <w:t xml:space="preserve"> events have succeeded in fostering</w:t>
      </w:r>
      <w:r w:rsidR="005F3FE8">
        <w:rPr>
          <w:rFonts w:ascii="Gill Sans MT" w:hAnsi="Gill Sans MT"/>
          <w:color w:val="000000" w:themeColor="text1"/>
          <w:sz w:val="22"/>
          <w:szCs w:val="22"/>
        </w:rPr>
        <w:t xml:space="preserve"> a greater connection with </w:t>
      </w:r>
      <w:r w:rsidR="003957FA">
        <w:rPr>
          <w:rFonts w:ascii="Gill Sans MT" w:hAnsi="Gill Sans MT"/>
          <w:color w:val="000000" w:themeColor="text1"/>
          <w:sz w:val="22"/>
          <w:szCs w:val="22"/>
        </w:rPr>
        <w:t xml:space="preserve">fresher and </w:t>
      </w:r>
      <w:r w:rsidR="005F3FE8">
        <w:rPr>
          <w:rFonts w:ascii="Gill Sans MT" w:hAnsi="Gill Sans MT"/>
          <w:color w:val="000000" w:themeColor="text1"/>
          <w:sz w:val="22"/>
          <w:szCs w:val="22"/>
        </w:rPr>
        <w:t>their student bodies</w:t>
      </w:r>
      <w:r w:rsidR="00544CA4">
        <w:rPr>
          <w:rFonts w:ascii="Gill Sans MT" w:hAnsi="Gill Sans MT"/>
          <w:color w:val="000000" w:themeColor="text1"/>
          <w:sz w:val="22"/>
          <w:szCs w:val="22"/>
        </w:rPr>
        <w:t xml:space="preserve">. </w:t>
      </w:r>
      <w:r w:rsidR="003957FA">
        <w:rPr>
          <w:rFonts w:ascii="Gill Sans MT" w:hAnsi="Gill Sans MT"/>
          <w:color w:val="000000" w:themeColor="text1"/>
          <w:sz w:val="22"/>
          <w:szCs w:val="22"/>
        </w:rPr>
        <w:t>This has been seen in contested student elections at the QMU over the past few years and growth in number attending our student committees.</w:t>
      </w:r>
    </w:p>
    <w:p w14:paraId="49853EB5" w14:textId="17C38105" w:rsidR="002B0338" w:rsidRPr="002122AB" w:rsidRDefault="002B0338" w:rsidP="000B4692">
      <w:pPr>
        <w:rPr>
          <w:rFonts w:ascii="Gill Sans MT" w:hAnsi="Gill Sans MT"/>
          <w:color w:val="000000" w:themeColor="text1"/>
          <w:sz w:val="22"/>
          <w:szCs w:val="22"/>
        </w:rPr>
      </w:pPr>
    </w:p>
    <w:p w14:paraId="78FA21DD" w14:textId="77777777" w:rsidR="001905DC" w:rsidRPr="002122AB" w:rsidRDefault="001905DC" w:rsidP="000B4692">
      <w:pPr>
        <w:rPr>
          <w:rFonts w:ascii="Gill Sans MT" w:hAnsi="Gill Sans MT"/>
          <w:color w:val="000000" w:themeColor="text1"/>
          <w:sz w:val="22"/>
          <w:szCs w:val="22"/>
        </w:rPr>
      </w:pPr>
    </w:p>
    <w:p w14:paraId="782BC70C" w14:textId="5D0F7CE5" w:rsidR="000B4692" w:rsidRPr="00353DA0" w:rsidRDefault="005F3FE8" w:rsidP="00353DA0">
      <w:pPr>
        <w:rPr>
          <w:rFonts w:ascii="Gill Sans MT" w:hAnsi="Gill Sans MT"/>
          <w:color w:val="000000" w:themeColor="text1"/>
          <w:sz w:val="22"/>
          <w:szCs w:val="22"/>
        </w:rPr>
      </w:pPr>
      <w:r>
        <w:rPr>
          <w:rFonts w:ascii="Gill Sans MT" w:hAnsi="Gill Sans MT"/>
          <w:color w:val="000000" w:themeColor="text1"/>
          <w:sz w:val="22"/>
          <w:szCs w:val="22"/>
        </w:rPr>
        <w:t>By 2023</w:t>
      </w:r>
      <w:r w:rsidR="001905DC" w:rsidRPr="002122AB">
        <w:rPr>
          <w:rFonts w:ascii="Gill Sans MT" w:hAnsi="Gill Sans MT"/>
          <w:color w:val="000000" w:themeColor="text1"/>
          <w:sz w:val="22"/>
          <w:szCs w:val="22"/>
        </w:rPr>
        <w:t xml:space="preserve"> we will</w:t>
      </w:r>
      <w:r>
        <w:rPr>
          <w:rFonts w:ascii="Gill Sans MT" w:hAnsi="Gill Sans MT"/>
          <w:color w:val="000000" w:themeColor="text1"/>
          <w:sz w:val="22"/>
          <w:szCs w:val="22"/>
        </w:rPr>
        <w:t xml:space="preserve"> have</w:t>
      </w:r>
      <w:r w:rsidR="001905DC" w:rsidRPr="002122AB">
        <w:rPr>
          <w:rFonts w:ascii="Gill Sans MT" w:hAnsi="Gill Sans MT"/>
          <w:color w:val="000000" w:themeColor="text1"/>
          <w:sz w:val="22"/>
          <w:szCs w:val="22"/>
        </w:rPr>
        <w:t xml:space="preserve"> reach</w:t>
      </w:r>
      <w:r>
        <w:rPr>
          <w:rFonts w:ascii="Gill Sans MT" w:hAnsi="Gill Sans MT"/>
          <w:color w:val="000000" w:themeColor="text1"/>
          <w:sz w:val="22"/>
          <w:szCs w:val="22"/>
        </w:rPr>
        <w:t>ed</w:t>
      </w:r>
      <w:r w:rsidR="001905DC" w:rsidRPr="002122AB">
        <w:rPr>
          <w:rFonts w:ascii="Gill Sans MT" w:hAnsi="Gill Sans MT"/>
          <w:color w:val="000000" w:themeColor="text1"/>
          <w:sz w:val="22"/>
          <w:szCs w:val="22"/>
        </w:rPr>
        <w:t xml:space="preserve"> a posi</w:t>
      </w:r>
      <w:r>
        <w:rPr>
          <w:rFonts w:ascii="Gill Sans MT" w:hAnsi="Gill Sans MT"/>
          <w:color w:val="000000" w:themeColor="text1"/>
          <w:sz w:val="22"/>
          <w:szCs w:val="22"/>
        </w:rPr>
        <w:t>tion where we are an</w:t>
      </w:r>
      <w:r w:rsidR="001905DC" w:rsidRPr="002122AB">
        <w:rPr>
          <w:rFonts w:ascii="Gill Sans MT" w:hAnsi="Gill Sans MT"/>
          <w:color w:val="000000" w:themeColor="text1"/>
          <w:sz w:val="22"/>
          <w:szCs w:val="22"/>
        </w:rPr>
        <w:t xml:space="preserve"> efficient organisation</w:t>
      </w:r>
      <w:r>
        <w:rPr>
          <w:rFonts w:ascii="Gill Sans MT" w:hAnsi="Gill Sans MT"/>
          <w:color w:val="000000" w:themeColor="text1"/>
          <w:sz w:val="22"/>
          <w:szCs w:val="22"/>
        </w:rPr>
        <w:t xml:space="preserve">, which provides for its’ members. </w:t>
      </w:r>
      <w:r w:rsidR="001905DC" w:rsidRPr="002122AB">
        <w:rPr>
          <w:rFonts w:ascii="Gill Sans MT" w:hAnsi="Gill Sans MT"/>
          <w:color w:val="000000" w:themeColor="text1"/>
          <w:sz w:val="22"/>
          <w:szCs w:val="22"/>
        </w:rPr>
        <w:t>We</w:t>
      </w:r>
      <w:r w:rsidR="003957FA">
        <w:rPr>
          <w:rFonts w:ascii="Gill Sans MT" w:hAnsi="Gill Sans MT"/>
          <w:color w:val="000000" w:themeColor="text1"/>
          <w:sz w:val="22"/>
          <w:szCs w:val="22"/>
        </w:rPr>
        <w:t xml:space="preserve"> are</w:t>
      </w:r>
      <w:r w:rsidR="001905DC" w:rsidRPr="002122AB">
        <w:rPr>
          <w:rFonts w:ascii="Gill Sans MT" w:hAnsi="Gill Sans MT"/>
          <w:color w:val="000000" w:themeColor="text1"/>
          <w:sz w:val="22"/>
          <w:szCs w:val="22"/>
        </w:rPr>
        <w:t xml:space="preserve"> relevant to Glasgow students and will be able to clearly explain the value that we add to student life and the University community.</w:t>
      </w:r>
    </w:p>
    <w:p w14:paraId="45F54DFE" w14:textId="77777777" w:rsidR="000B4692" w:rsidRPr="00353DA0" w:rsidRDefault="000B4692" w:rsidP="000B4692">
      <w:pPr>
        <w:rPr>
          <w:rFonts w:ascii="Gill Sans MT" w:hAnsi="Gill Sans MT"/>
          <w:color w:val="000000"/>
          <w:sz w:val="12"/>
          <w:szCs w:val="12"/>
        </w:rPr>
      </w:pPr>
    </w:p>
    <w:p w14:paraId="2010E102" w14:textId="4DF3E3FC" w:rsidR="006E47D6" w:rsidRPr="004F3801" w:rsidRDefault="006E47D6">
      <w:pPr>
        <w:pStyle w:val="MediumShading1-Accent11"/>
        <w:rPr>
          <w:sz w:val="12"/>
          <w:szCs w:val="12"/>
        </w:rPr>
      </w:pPr>
    </w:p>
    <w:p w14:paraId="0C537DE8" w14:textId="77777777" w:rsidR="00102E97" w:rsidRDefault="00102E97" w:rsidP="007C1DD2">
      <w:pPr>
        <w:pStyle w:val="Title"/>
        <w:rPr>
          <w:lang w:val="en-GB"/>
        </w:rPr>
      </w:pPr>
    </w:p>
    <w:p w14:paraId="7A11DEE1" w14:textId="77777777" w:rsidR="00102E97" w:rsidRDefault="00102E97" w:rsidP="007C1DD2">
      <w:pPr>
        <w:pStyle w:val="Title"/>
        <w:rPr>
          <w:lang w:val="en-GB"/>
        </w:rPr>
      </w:pPr>
    </w:p>
    <w:p w14:paraId="1784DFFB" w14:textId="77777777" w:rsidR="00464E07" w:rsidRPr="00464E07" w:rsidRDefault="00464E07" w:rsidP="00464E07">
      <w:pPr>
        <w:rPr>
          <w:lang w:eastAsia="x-none"/>
        </w:rPr>
      </w:pPr>
    </w:p>
    <w:p w14:paraId="3A66B58E" w14:textId="77777777" w:rsidR="007C1DD2" w:rsidRPr="007C1DD2" w:rsidRDefault="007C1DD2" w:rsidP="007C1DD2">
      <w:pPr>
        <w:pStyle w:val="Title"/>
        <w:rPr>
          <w:lang w:val="en-GB"/>
        </w:rPr>
      </w:pPr>
      <w:r>
        <w:rPr>
          <w:lang w:val="en-GB"/>
        </w:rPr>
        <w:lastRenderedPageBreak/>
        <w:t>Mission</w:t>
      </w:r>
    </w:p>
    <w:p w14:paraId="114FCDBF" w14:textId="41E65037" w:rsidR="007C1DD2" w:rsidRPr="007C1DD2" w:rsidRDefault="007C1DD2" w:rsidP="007C1DD2">
      <w:pPr>
        <w:pStyle w:val="MediumShading1-Accent11"/>
        <w:rPr>
          <w:b/>
          <w:bCs/>
        </w:rPr>
      </w:pPr>
      <w:r w:rsidRPr="002122AB">
        <w:rPr>
          <w:b/>
          <w:bCs/>
        </w:rPr>
        <w:t>Our purpose i</w:t>
      </w:r>
      <w:r w:rsidR="004F3801" w:rsidRPr="002122AB">
        <w:rPr>
          <w:b/>
          <w:bCs/>
        </w:rPr>
        <w:t>s</w:t>
      </w:r>
      <w:r w:rsidRPr="002122AB">
        <w:rPr>
          <w:b/>
          <w:bCs/>
        </w:rPr>
        <w:t xml:space="preserve"> to </w:t>
      </w:r>
      <w:r w:rsidR="00DF7B48" w:rsidRPr="00544CA4">
        <w:rPr>
          <w:b/>
          <w:bCs/>
          <w:color w:val="FF0066"/>
        </w:rPr>
        <w:t xml:space="preserve">enrich </w:t>
      </w:r>
      <w:r w:rsidR="002122AB" w:rsidRPr="00544CA4">
        <w:rPr>
          <w:b/>
          <w:bCs/>
          <w:color w:val="FF0066"/>
        </w:rPr>
        <w:t>the lives of</w:t>
      </w:r>
      <w:r w:rsidRPr="00544CA4">
        <w:rPr>
          <w:b/>
          <w:bCs/>
          <w:color w:val="FF0066"/>
        </w:rPr>
        <w:t xml:space="preserve"> the University of Glasgow</w:t>
      </w:r>
      <w:r w:rsidR="00544CA4" w:rsidRPr="00544CA4">
        <w:rPr>
          <w:b/>
          <w:bCs/>
          <w:color w:val="FF0066"/>
        </w:rPr>
        <w:t xml:space="preserve"> Students</w:t>
      </w:r>
      <w:r w:rsidR="005F3FE8">
        <w:rPr>
          <w:b/>
          <w:bCs/>
          <w:color w:val="FF0066"/>
        </w:rPr>
        <w:t>.</w:t>
      </w:r>
    </w:p>
    <w:p w14:paraId="3D94E4F7" w14:textId="77777777" w:rsidR="007C1DD2" w:rsidRDefault="007C1DD2" w:rsidP="007C1DD2">
      <w:pPr>
        <w:pStyle w:val="MediumShading1-Accent11"/>
      </w:pPr>
    </w:p>
    <w:p w14:paraId="484B40AA" w14:textId="77777777" w:rsidR="005F3FE8" w:rsidRDefault="007C1DD2" w:rsidP="00544CA4">
      <w:pPr>
        <w:pStyle w:val="MediumShading1-Accent11"/>
      </w:pPr>
      <w:r>
        <w:t>Ever</w:t>
      </w:r>
      <w:r w:rsidR="005F3FE8">
        <w:t>ything that we aim to do will continually aid us to strive towards the mission of enriching the lives of students.</w:t>
      </w:r>
    </w:p>
    <w:p w14:paraId="39F3838A" w14:textId="77777777" w:rsidR="005F3FE8" w:rsidRDefault="005F3FE8" w:rsidP="00544CA4">
      <w:pPr>
        <w:pStyle w:val="MediumShading1-Accent11"/>
      </w:pPr>
    </w:p>
    <w:p w14:paraId="551408AC" w14:textId="4E0A14B5" w:rsidR="009C54B3" w:rsidRDefault="005F3FE8" w:rsidP="00544CA4">
      <w:pPr>
        <w:pStyle w:val="MediumShading1-Accent11"/>
      </w:pPr>
      <w:r>
        <w:t xml:space="preserve">We </w:t>
      </w:r>
      <w:proofErr w:type="spellStart"/>
      <w:r>
        <w:t>wil</w:t>
      </w:r>
      <w:proofErr w:type="spellEnd"/>
      <w:r>
        <w:t xml:space="preserve"> endeavour to ensure all students who enter our building will come away with a positive </w:t>
      </w:r>
      <w:proofErr w:type="spellStart"/>
      <w:r>
        <w:t>mindest</w:t>
      </w:r>
      <w:proofErr w:type="spellEnd"/>
      <w:r>
        <w:t xml:space="preserve"> surrounding the Queen Margaret Union.</w:t>
      </w:r>
      <w:r w:rsidR="007C1DD2">
        <w:t xml:space="preserve"> </w:t>
      </w:r>
    </w:p>
    <w:p w14:paraId="207E2A91" w14:textId="2333C55C" w:rsidR="007C1DD2" w:rsidRDefault="007C1DD2">
      <w:pPr>
        <w:pStyle w:val="MediumShading1-Accent11"/>
      </w:pPr>
    </w:p>
    <w:p w14:paraId="1427153E" w14:textId="77777777" w:rsidR="007C1DD2" w:rsidRPr="00770AFB" w:rsidRDefault="007C1DD2">
      <w:pPr>
        <w:pStyle w:val="MediumShading1-Accent11"/>
      </w:pPr>
    </w:p>
    <w:p w14:paraId="02B8F011" w14:textId="3F63AE5A" w:rsidR="002711E3" w:rsidRPr="007C1DD2" w:rsidRDefault="007C1DD2" w:rsidP="002711E3">
      <w:pPr>
        <w:pStyle w:val="Title"/>
        <w:rPr>
          <w:lang w:val="en-GB"/>
        </w:rPr>
      </w:pPr>
      <w:r>
        <w:rPr>
          <w:lang w:val="en-GB"/>
        </w:rPr>
        <w:t>Vision</w:t>
      </w:r>
    </w:p>
    <w:p w14:paraId="60A316BF" w14:textId="3E85210E" w:rsidR="007C1DD2" w:rsidRPr="00E52A77" w:rsidRDefault="00544CA4" w:rsidP="007C1DD2">
      <w:pPr>
        <w:pStyle w:val="MediumShading1-Accent11"/>
        <w:rPr>
          <w:rFonts w:eastAsia="Times New Roman"/>
          <w:b/>
          <w:bCs/>
          <w:color w:val="FF0066"/>
        </w:rPr>
      </w:pPr>
      <w:r w:rsidRPr="00E52A77">
        <w:rPr>
          <w:b/>
          <w:bCs/>
          <w:color w:val="FF0066"/>
        </w:rPr>
        <w:t>We are a welcoming, inclusive and impactful organisation. A vital part of the University Campus and a key part of the cultural scene in Scotland</w:t>
      </w:r>
      <w:r w:rsidR="009525DD" w:rsidRPr="00E52A77">
        <w:rPr>
          <w:rFonts w:eastAsia="Times New Roman"/>
          <w:b/>
          <w:bCs/>
          <w:color w:val="FF0066"/>
        </w:rPr>
        <w:t>.</w:t>
      </w:r>
    </w:p>
    <w:p w14:paraId="73C939D8" w14:textId="77777777" w:rsidR="005F3FE8" w:rsidRPr="00E52A77" w:rsidRDefault="005F3FE8" w:rsidP="007C1DD2">
      <w:pPr>
        <w:pStyle w:val="MediumShading1-Accent11"/>
        <w:rPr>
          <w:rFonts w:eastAsia="Times New Roman"/>
          <w:b/>
          <w:bCs/>
          <w:color w:val="FF0066"/>
        </w:rPr>
      </w:pPr>
    </w:p>
    <w:p w14:paraId="09BD085C" w14:textId="12FDAF58" w:rsidR="005F3FE8" w:rsidRDefault="005F3FE8" w:rsidP="007C1DD2">
      <w:pPr>
        <w:pStyle w:val="MediumShading1-Accent11"/>
        <w:rPr>
          <w:rFonts w:eastAsia="Times New Roman"/>
        </w:rPr>
      </w:pPr>
      <w:r>
        <w:rPr>
          <w:rFonts w:eastAsia="Times New Roman"/>
        </w:rPr>
        <w:t>We aim to be welcoming; we want all those who enter our building to feel wanted and respected.</w:t>
      </w:r>
    </w:p>
    <w:p w14:paraId="38AE1C95" w14:textId="77777777" w:rsidR="005F3FE8" w:rsidRDefault="005F3FE8" w:rsidP="007C1DD2">
      <w:pPr>
        <w:pStyle w:val="MediumShading1-Accent11"/>
        <w:rPr>
          <w:rFonts w:eastAsia="Times New Roman"/>
        </w:rPr>
      </w:pPr>
    </w:p>
    <w:p w14:paraId="293C8967" w14:textId="71E053BE" w:rsidR="005F3FE8" w:rsidRDefault="005F3FE8" w:rsidP="007C1DD2">
      <w:pPr>
        <w:pStyle w:val="MediumShading1-Accent11"/>
        <w:rPr>
          <w:rFonts w:eastAsia="Times New Roman"/>
        </w:rPr>
      </w:pPr>
      <w:r>
        <w:rPr>
          <w:rFonts w:eastAsia="Times New Roman"/>
        </w:rPr>
        <w:t xml:space="preserve">We aim to be inclusive; all those who use our facilities, whether it is student activities or commercial gigs, </w:t>
      </w:r>
      <w:proofErr w:type="gramStart"/>
      <w:r>
        <w:rPr>
          <w:rFonts w:eastAsia="Times New Roman"/>
        </w:rPr>
        <w:t>are able to</w:t>
      </w:r>
      <w:proofErr w:type="gramEnd"/>
      <w:r>
        <w:rPr>
          <w:rFonts w:eastAsia="Times New Roman"/>
        </w:rPr>
        <w:t xml:space="preserve"> get involved and to feel heard and respected.</w:t>
      </w:r>
    </w:p>
    <w:p w14:paraId="0A8B4943" w14:textId="77777777" w:rsidR="005F3FE8" w:rsidRDefault="005F3FE8" w:rsidP="007C1DD2">
      <w:pPr>
        <w:pStyle w:val="MediumShading1-Accent11"/>
        <w:rPr>
          <w:rFonts w:eastAsia="Times New Roman"/>
        </w:rPr>
      </w:pPr>
    </w:p>
    <w:p w14:paraId="3A97C393" w14:textId="0AF2080F" w:rsidR="00102E97" w:rsidRDefault="005F3FE8" w:rsidP="007C1DD2">
      <w:pPr>
        <w:pStyle w:val="MediumShading1-Accent11"/>
        <w:rPr>
          <w:rFonts w:eastAsia="Times New Roman"/>
        </w:rPr>
      </w:pPr>
      <w:r>
        <w:rPr>
          <w:rFonts w:eastAsia="Times New Roman"/>
        </w:rPr>
        <w:t xml:space="preserve">We aim to be impactful; The Queen Margaret Union is </w:t>
      </w:r>
      <w:r w:rsidR="00E52A77">
        <w:rPr>
          <w:rFonts w:eastAsia="Times New Roman"/>
        </w:rPr>
        <w:t xml:space="preserve">a </w:t>
      </w:r>
      <w:r>
        <w:rPr>
          <w:rFonts w:eastAsia="Times New Roman"/>
        </w:rPr>
        <w:t>political</w:t>
      </w:r>
      <w:r w:rsidR="00E52A77">
        <w:rPr>
          <w:rFonts w:eastAsia="Times New Roman"/>
        </w:rPr>
        <w:t xml:space="preserve"> union</w:t>
      </w:r>
      <w:r>
        <w:rPr>
          <w:rFonts w:eastAsia="Times New Roman"/>
        </w:rPr>
        <w:t xml:space="preserve">, our aim is </w:t>
      </w:r>
      <w:proofErr w:type="gramStart"/>
      <w:r>
        <w:rPr>
          <w:rFonts w:eastAsia="Times New Roman"/>
        </w:rPr>
        <w:t>utilise</w:t>
      </w:r>
      <w:proofErr w:type="gramEnd"/>
      <w:r>
        <w:rPr>
          <w:rFonts w:eastAsia="Times New Roman"/>
        </w:rPr>
        <w:t xml:space="preserve"> our </w:t>
      </w:r>
      <w:proofErr w:type="spellStart"/>
      <w:r>
        <w:rPr>
          <w:rFonts w:eastAsia="Times New Roman"/>
        </w:rPr>
        <w:t>postion</w:t>
      </w:r>
      <w:proofErr w:type="spellEnd"/>
      <w:r>
        <w:rPr>
          <w:rFonts w:eastAsia="Times New Roman"/>
        </w:rPr>
        <w:t xml:space="preserve"> to better represent our members, in </w:t>
      </w:r>
      <w:r w:rsidR="00E52A77">
        <w:rPr>
          <w:rFonts w:eastAsia="Times New Roman"/>
        </w:rPr>
        <w:t>all</w:t>
      </w:r>
      <w:r>
        <w:rPr>
          <w:rFonts w:eastAsia="Times New Roman"/>
        </w:rPr>
        <w:t xml:space="preserve"> facet</w:t>
      </w:r>
      <w:r w:rsidR="00E52A77">
        <w:rPr>
          <w:rFonts w:eastAsia="Times New Roman"/>
        </w:rPr>
        <w:t>s</w:t>
      </w:r>
      <w:r>
        <w:rPr>
          <w:rFonts w:eastAsia="Times New Roman"/>
        </w:rPr>
        <w:t xml:space="preserve"> of their lives. </w:t>
      </w:r>
    </w:p>
    <w:p w14:paraId="2E5DC7A7" w14:textId="77777777" w:rsidR="00102E97" w:rsidRDefault="00102E97" w:rsidP="007C1DD2">
      <w:pPr>
        <w:pStyle w:val="MediumShading1-Accent11"/>
        <w:rPr>
          <w:rFonts w:eastAsia="Times New Roman"/>
        </w:rPr>
      </w:pPr>
    </w:p>
    <w:p w14:paraId="628DB832" w14:textId="6B36BF82" w:rsidR="005F3FE8" w:rsidRDefault="005F3FE8" w:rsidP="007C1DD2">
      <w:pPr>
        <w:pStyle w:val="MediumShading1-Accent11"/>
        <w:rPr>
          <w:rFonts w:eastAsia="Times New Roman"/>
        </w:rPr>
      </w:pPr>
      <w:r>
        <w:rPr>
          <w:rFonts w:eastAsia="Times New Roman"/>
        </w:rPr>
        <w:t xml:space="preserve">We also strive to promote and add to the Scottish cultural scene, with music and other creative arts, by being a hub on campus for </w:t>
      </w:r>
      <w:proofErr w:type="gramStart"/>
      <w:r>
        <w:rPr>
          <w:rFonts w:eastAsia="Times New Roman"/>
        </w:rPr>
        <w:t>all of</w:t>
      </w:r>
      <w:proofErr w:type="gramEnd"/>
      <w:r>
        <w:rPr>
          <w:rFonts w:eastAsia="Times New Roman"/>
        </w:rPr>
        <w:t xml:space="preserve"> the Arts.</w:t>
      </w:r>
    </w:p>
    <w:p w14:paraId="274E5EAF" w14:textId="77777777" w:rsidR="00544CA4" w:rsidRDefault="00544CA4" w:rsidP="007C1DD2">
      <w:pPr>
        <w:pStyle w:val="MediumShading1-Accent11"/>
        <w:rPr>
          <w:rFonts w:eastAsia="Times New Roman"/>
        </w:rPr>
      </w:pPr>
    </w:p>
    <w:p w14:paraId="47841E4D" w14:textId="328B4D2F" w:rsidR="00590255" w:rsidRDefault="00590255" w:rsidP="00590255">
      <w:pPr>
        <w:rPr>
          <w:lang w:val="x-none" w:eastAsia="x-none"/>
        </w:rPr>
      </w:pPr>
    </w:p>
    <w:p w14:paraId="71B5E13A" w14:textId="77777777" w:rsidR="00590255" w:rsidRPr="00590255" w:rsidRDefault="00590255" w:rsidP="00590255">
      <w:pPr>
        <w:rPr>
          <w:lang w:val="x-none" w:eastAsia="x-none"/>
        </w:rPr>
      </w:pPr>
    </w:p>
    <w:p w14:paraId="2B3F0095" w14:textId="348FD7C7" w:rsidR="00D57257" w:rsidRPr="009525DD" w:rsidRDefault="009525DD" w:rsidP="00D57257">
      <w:pPr>
        <w:pStyle w:val="Title"/>
        <w:rPr>
          <w:lang w:val="en-GB"/>
        </w:rPr>
      </w:pPr>
      <w:r>
        <w:rPr>
          <w:lang w:val="en-GB"/>
        </w:rPr>
        <w:t>Goals</w:t>
      </w:r>
    </w:p>
    <w:p w14:paraId="489E8E99" w14:textId="59B0AF72" w:rsidR="00F60504" w:rsidRPr="00590255" w:rsidRDefault="009525DD" w:rsidP="00D57257">
      <w:pPr>
        <w:rPr>
          <w:rFonts w:ascii="Gill Sans MT" w:hAnsi="Gill Sans MT"/>
          <w:i/>
          <w:iCs/>
          <w:sz w:val="22"/>
          <w:szCs w:val="22"/>
        </w:rPr>
      </w:pPr>
      <w:r w:rsidRPr="00590255">
        <w:rPr>
          <w:rFonts w:ascii="Gill Sans MT" w:hAnsi="Gill Sans MT"/>
          <w:i/>
          <w:iCs/>
          <w:sz w:val="22"/>
          <w:szCs w:val="22"/>
        </w:rPr>
        <w:t xml:space="preserve">We will </w:t>
      </w:r>
      <w:r w:rsidR="00F116A3" w:rsidRPr="00590255">
        <w:rPr>
          <w:rFonts w:ascii="Gill Sans MT" w:hAnsi="Gill Sans MT"/>
          <w:i/>
          <w:iCs/>
          <w:sz w:val="22"/>
          <w:szCs w:val="22"/>
        </w:rPr>
        <w:t xml:space="preserve">focus our </w:t>
      </w:r>
      <w:r w:rsidRPr="00102E97">
        <w:rPr>
          <w:rFonts w:ascii="Gill Sans MT" w:hAnsi="Gill Sans MT"/>
          <w:i/>
          <w:iCs/>
          <w:sz w:val="22"/>
          <w:szCs w:val="22"/>
        </w:rPr>
        <w:t>work in five</w:t>
      </w:r>
      <w:r w:rsidRPr="00590255">
        <w:rPr>
          <w:rFonts w:ascii="Gill Sans MT" w:hAnsi="Gill Sans MT"/>
          <w:i/>
          <w:iCs/>
          <w:sz w:val="22"/>
          <w:szCs w:val="22"/>
        </w:rPr>
        <w:t xml:space="preserve"> key areas to deliver on our mission and vision.  These areas build on QMU’s strengths and are the areas </w:t>
      </w:r>
      <w:r w:rsidR="009466D7">
        <w:rPr>
          <w:rFonts w:ascii="Gill Sans MT" w:hAnsi="Gill Sans MT"/>
          <w:i/>
          <w:iCs/>
          <w:sz w:val="22"/>
          <w:szCs w:val="22"/>
        </w:rPr>
        <w:t>that</w:t>
      </w:r>
      <w:r w:rsidRPr="00590255">
        <w:rPr>
          <w:rFonts w:ascii="Gill Sans MT" w:hAnsi="Gill Sans MT"/>
          <w:i/>
          <w:iCs/>
          <w:sz w:val="22"/>
          <w:szCs w:val="22"/>
        </w:rPr>
        <w:t xml:space="preserve"> we think </w:t>
      </w:r>
      <w:r w:rsidR="009466D7">
        <w:rPr>
          <w:rFonts w:ascii="Gill Sans MT" w:hAnsi="Gill Sans MT"/>
          <w:i/>
          <w:iCs/>
          <w:sz w:val="22"/>
          <w:szCs w:val="22"/>
        </w:rPr>
        <w:t>will help us to</w:t>
      </w:r>
      <w:r w:rsidRPr="00590255">
        <w:rPr>
          <w:rFonts w:ascii="Gill Sans MT" w:hAnsi="Gill Sans MT"/>
          <w:i/>
          <w:iCs/>
          <w:sz w:val="22"/>
          <w:szCs w:val="22"/>
        </w:rPr>
        <w:t xml:space="preserve"> contribute </w:t>
      </w:r>
      <w:r w:rsidR="009466D7">
        <w:rPr>
          <w:rFonts w:ascii="Gill Sans MT" w:hAnsi="Gill Sans MT"/>
          <w:i/>
          <w:iCs/>
          <w:sz w:val="22"/>
          <w:szCs w:val="22"/>
        </w:rPr>
        <w:t xml:space="preserve">the </w:t>
      </w:r>
      <w:r w:rsidRPr="00590255">
        <w:rPr>
          <w:rFonts w:ascii="Gill Sans MT" w:hAnsi="Gill Sans MT"/>
          <w:i/>
          <w:iCs/>
          <w:sz w:val="22"/>
          <w:szCs w:val="22"/>
        </w:rPr>
        <w:t>most to student life.</w:t>
      </w:r>
    </w:p>
    <w:p w14:paraId="51D56F07" w14:textId="50F3EB51" w:rsidR="009525DD" w:rsidRDefault="009525DD" w:rsidP="00D57257">
      <w:pPr>
        <w:rPr>
          <w:rFonts w:ascii="Gill Sans MT" w:hAnsi="Gill Sans MT"/>
          <w:sz w:val="22"/>
          <w:szCs w:val="22"/>
        </w:rPr>
      </w:pPr>
    </w:p>
    <w:p w14:paraId="3897681B" w14:textId="77777777" w:rsidR="00590255" w:rsidRPr="00D26961" w:rsidRDefault="00590255" w:rsidP="00D57257">
      <w:pPr>
        <w:rPr>
          <w:rFonts w:ascii="Gill Sans MT" w:hAnsi="Gill Sans MT"/>
          <w:b/>
          <w:bCs/>
          <w:color w:val="FF0066"/>
          <w:sz w:val="28"/>
          <w:szCs w:val="28"/>
        </w:rPr>
      </w:pPr>
    </w:p>
    <w:p w14:paraId="680A4C02" w14:textId="48272058" w:rsidR="009525DD" w:rsidRPr="00D26961" w:rsidRDefault="00E54215" w:rsidP="00D26961">
      <w:pPr>
        <w:rPr>
          <w:rFonts w:ascii="Gill Sans MT" w:hAnsi="Gill Sans MT"/>
          <w:sz w:val="22"/>
          <w:szCs w:val="22"/>
        </w:rPr>
      </w:pPr>
      <w:r w:rsidRPr="00D26961">
        <w:rPr>
          <w:rFonts w:ascii="Gill Sans MT" w:hAnsi="Gill Sans MT"/>
          <w:b/>
          <w:bCs/>
          <w:color w:val="FF0066"/>
          <w:sz w:val="28"/>
          <w:szCs w:val="28"/>
        </w:rPr>
        <w:t>Helping develop</w:t>
      </w:r>
      <w:r w:rsidR="00E52A77" w:rsidRPr="00D26961">
        <w:rPr>
          <w:rFonts w:ascii="Gill Sans MT" w:hAnsi="Gill Sans MT"/>
          <w:b/>
          <w:bCs/>
          <w:color w:val="FF0066"/>
          <w:sz w:val="28"/>
          <w:szCs w:val="28"/>
        </w:rPr>
        <w:t xml:space="preserve"> student</w:t>
      </w:r>
      <w:r w:rsidRPr="00D26961">
        <w:rPr>
          <w:rFonts w:ascii="Gill Sans MT" w:hAnsi="Gill Sans MT"/>
          <w:b/>
          <w:bCs/>
          <w:color w:val="FF0066"/>
          <w:sz w:val="28"/>
          <w:szCs w:val="28"/>
        </w:rPr>
        <w:t xml:space="preserve"> skills and experience</w:t>
      </w:r>
      <w:r w:rsidR="009525DD" w:rsidRPr="00D26961">
        <w:rPr>
          <w:b/>
          <w:bCs/>
          <w:color w:val="FF0066"/>
          <w:shd w:val="clear" w:color="auto" w:fill="F2F2F2" w:themeFill="background1" w:themeFillShade="F2"/>
        </w:rPr>
        <w:t xml:space="preserve"> </w:t>
      </w:r>
      <w:r w:rsidR="009525DD" w:rsidRPr="00D26961">
        <w:rPr>
          <w:shd w:val="clear" w:color="auto" w:fill="F2F2F2" w:themeFill="background1" w:themeFillShade="F2"/>
        </w:rPr>
        <w:t>–</w:t>
      </w:r>
      <w:r w:rsidR="004D65CB" w:rsidRPr="00D26961">
        <w:rPr>
          <w:shd w:val="clear" w:color="auto" w:fill="F2F2F2" w:themeFill="background1" w:themeFillShade="F2"/>
        </w:rPr>
        <w:t xml:space="preserve"> </w:t>
      </w:r>
      <w:r w:rsidR="002122AB" w:rsidRPr="00D26961">
        <w:rPr>
          <w:rFonts w:ascii="Gill Sans MT" w:hAnsi="Gill Sans MT"/>
          <w:sz w:val="22"/>
          <w:szCs w:val="22"/>
        </w:rPr>
        <w:t xml:space="preserve">enhancing </w:t>
      </w:r>
      <w:r w:rsidR="00E52A77" w:rsidRPr="00D26961">
        <w:rPr>
          <w:rFonts w:ascii="Gill Sans MT" w:hAnsi="Gill Sans MT"/>
          <w:sz w:val="22"/>
          <w:szCs w:val="22"/>
        </w:rPr>
        <w:t>student</w:t>
      </w:r>
      <w:r w:rsidR="002122AB" w:rsidRPr="00D26961">
        <w:rPr>
          <w:rFonts w:ascii="Gill Sans MT" w:hAnsi="Gill Sans MT"/>
          <w:sz w:val="22"/>
          <w:szCs w:val="22"/>
        </w:rPr>
        <w:t xml:space="preserve"> skills and experience through</w:t>
      </w:r>
      <w:r w:rsidR="009525DD" w:rsidRPr="00D26961">
        <w:rPr>
          <w:rFonts w:ascii="Gill Sans MT" w:hAnsi="Gill Sans MT"/>
          <w:sz w:val="22"/>
          <w:szCs w:val="22"/>
        </w:rPr>
        <w:t xml:space="preserve"> meaningful volunteering</w:t>
      </w:r>
      <w:r w:rsidR="004127EA" w:rsidRPr="00D26961">
        <w:rPr>
          <w:rFonts w:ascii="Gill Sans MT" w:hAnsi="Gill Sans MT"/>
          <w:sz w:val="22"/>
          <w:szCs w:val="22"/>
        </w:rPr>
        <w:t>,</w:t>
      </w:r>
      <w:r w:rsidR="009525DD" w:rsidRPr="00D26961">
        <w:rPr>
          <w:rFonts w:ascii="Gill Sans MT" w:hAnsi="Gill Sans MT"/>
          <w:sz w:val="22"/>
          <w:szCs w:val="22"/>
        </w:rPr>
        <w:t xml:space="preserve"> employment </w:t>
      </w:r>
      <w:r w:rsidR="004127EA" w:rsidRPr="00D26961">
        <w:rPr>
          <w:rFonts w:ascii="Gill Sans MT" w:hAnsi="Gill Sans MT"/>
          <w:sz w:val="22"/>
          <w:szCs w:val="22"/>
        </w:rPr>
        <w:t xml:space="preserve">and enterprise </w:t>
      </w:r>
      <w:r w:rsidR="009525DD" w:rsidRPr="00D26961">
        <w:rPr>
          <w:rFonts w:ascii="Gill Sans MT" w:hAnsi="Gill Sans MT"/>
          <w:sz w:val="22"/>
          <w:szCs w:val="22"/>
        </w:rPr>
        <w:t>opportunities</w:t>
      </w:r>
      <w:r w:rsidR="00E52A77" w:rsidRPr="00D26961">
        <w:rPr>
          <w:rFonts w:ascii="Gill Sans MT" w:hAnsi="Gill Sans MT"/>
          <w:sz w:val="22"/>
          <w:szCs w:val="22"/>
        </w:rPr>
        <w:t xml:space="preserve">. These opportunities will be </w:t>
      </w:r>
      <w:r w:rsidR="009525DD" w:rsidRPr="00D26961">
        <w:rPr>
          <w:rFonts w:ascii="Gill Sans MT" w:hAnsi="Gill Sans MT"/>
          <w:sz w:val="22"/>
          <w:szCs w:val="22"/>
        </w:rPr>
        <w:t>back</w:t>
      </w:r>
      <w:r w:rsidR="00E52A77" w:rsidRPr="00D26961">
        <w:rPr>
          <w:rFonts w:ascii="Gill Sans MT" w:hAnsi="Gill Sans MT"/>
          <w:sz w:val="22"/>
          <w:szCs w:val="22"/>
        </w:rPr>
        <w:t xml:space="preserve">ed </w:t>
      </w:r>
      <w:r w:rsidR="009525DD" w:rsidRPr="00D26961">
        <w:rPr>
          <w:rFonts w:ascii="Gill Sans MT" w:hAnsi="Gill Sans MT"/>
          <w:sz w:val="22"/>
          <w:szCs w:val="22"/>
        </w:rPr>
        <w:t xml:space="preserve">up with high quality training that </w:t>
      </w:r>
      <w:r w:rsidR="00E52A77" w:rsidRPr="00D26961">
        <w:rPr>
          <w:rFonts w:ascii="Gill Sans MT" w:hAnsi="Gill Sans MT"/>
          <w:sz w:val="22"/>
          <w:szCs w:val="22"/>
        </w:rPr>
        <w:t xml:space="preserve">support the personal and professional </w:t>
      </w:r>
      <w:proofErr w:type="spellStart"/>
      <w:proofErr w:type="gramStart"/>
      <w:r w:rsidR="00E52A77" w:rsidRPr="00D26961">
        <w:rPr>
          <w:rFonts w:ascii="Gill Sans MT" w:hAnsi="Gill Sans MT"/>
          <w:sz w:val="22"/>
          <w:szCs w:val="22"/>
        </w:rPr>
        <w:t>develop,ent</w:t>
      </w:r>
      <w:proofErr w:type="spellEnd"/>
      <w:proofErr w:type="gramEnd"/>
      <w:r w:rsidR="00E52A77" w:rsidRPr="00D26961">
        <w:rPr>
          <w:rFonts w:ascii="Gill Sans MT" w:hAnsi="Gill Sans MT"/>
          <w:sz w:val="22"/>
          <w:szCs w:val="22"/>
        </w:rPr>
        <w:t xml:space="preserve"> of students and help </w:t>
      </w:r>
      <w:r w:rsidR="009525DD" w:rsidRPr="00D26961">
        <w:rPr>
          <w:rFonts w:ascii="Gill Sans MT" w:hAnsi="Gill Sans MT"/>
          <w:sz w:val="22"/>
          <w:szCs w:val="22"/>
        </w:rPr>
        <w:t xml:space="preserve">prepare </w:t>
      </w:r>
      <w:r w:rsidR="00E52A77" w:rsidRPr="00D26961">
        <w:rPr>
          <w:rFonts w:ascii="Gill Sans MT" w:hAnsi="Gill Sans MT"/>
          <w:sz w:val="22"/>
          <w:szCs w:val="22"/>
        </w:rPr>
        <w:t>them</w:t>
      </w:r>
      <w:r w:rsidR="009525DD" w:rsidRPr="00D26961">
        <w:rPr>
          <w:rFonts w:ascii="Gill Sans MT" w:hAnsi="Gill Sans MT"/>
          <w:sz w:val="22"/>
          <w:szCs w:val="22"/>
        </w:rPr>
        <w:t xml:space="preserve"> for life after University.</w:t>
      </w:r>
    </w:p>
    <w:p w14:paraId="6137CC61" w14:textId="1BCCFA15" w:rsidR="009525DD" w:rsidRPr="004127EA" w:rsidRDefault="009525DD" w:rsidP="009525DD">
      <w:pPr>
        <w:rPr>
          <w:rFonts w:ascii="Gill Sans MT" w:hAnsi="Gill Sans MT"/>
          <w:b/>
          <w:bCs/>
          <w:sz w:val="22"/>
          <w:szCs w:val="22"/>
        </w:rPr>
      </w:pPr>
    </w:p>
    <w:p w14:paraId="21A2BED0" w14:textId="16D6B942" w:rsidR="004127EA" w:rsidRPr="004127EA" w:rsidRDefault="004127EA" w:rsidP="009525DD">
      <w:pPr>
        <w:rPr>
          <w:rFonts w:ascii="Gill Sans MT" w:hAnsi="Gill Sans MT"/>
          <w:b/>
          <w:bCs/>
          <w:sz w:val="22"/>
          <w:szCs w:val="22"/>
        </w:rPr>
      </w:pPr>
      <w:r>
        <w:rPr>
          <w:rFonts w:ascii="Gill Sans MT" w:hAnsi="Gill Sans MT"/>
          <w:sz w:val="22"/>
          <w:szCs w:val="22"/>
        </w:rPr>
        <w:t>These</w:t>
      </w:r>
      <w:r w:rsidRPr="004127EA">
        <w:rPr>
          <w:rFonts w:ascii="Gill Sans MT" w:hAnsi="Gill Sans MT"/>
          <w:sz w:val="22"/>
          <w:szCs w:val="22"/>
        </w:rPr>
        <w:t xml:space="preserve"> opportunities </w:t>
      </w:r>
      <w:r>
        <w:rPr>
          <w:rFonts w:ascii="Gill Sans MT" w:hAnsi="Gill Sans MT"/>
          <w:sz w:val="22"/>
          <w:szCs w:val="22"/>
        </w:rPr>
        <w:t>will be linked with our different areas of work and will include</w:t>
      </w:r>
      <w:r w:rsidRPr="004127EA">
        <w:rPr>
          <w:rFonts w:ascii="Gill Sans MT" w:hAnsi="Gill Sans MT"/>
          <w:sz w:val="22"/>
          <w:szCs w:val="22"/>
        </w:rPr>
        <w:t xml:space="preserve"> events management, business management, hospitality, tech, communication, music, journalism</w:t>
      </w:r>
      <w:r>
        <w:rPr>
          <w:rFonts w:ascii="Gill Sans MT" w:hAnsi="Gill Sans MT"/>
          <w:sz w:val="22"/>
          <w:szCs w:val="22"/>
        </w:rPr>
        <w:t>, fundraising etc.</w:t>
      </w:r>
    </w:p>
    <w:p w14:paraId="515B9D51" w14:textId="77777777" w:rsidR="004127EA" w:rsidRPr="004127EA" w:rsidRDefault="004127EA" w:rsidP="009525DD">
      <w:pPr>
        <w:rPr>
          <w:rFonts w:ascii="Gill Sans MT" w:hAnsi="Gill Sans MT"/>
          <w:b/>
          <w:bCs/>
          <w:sz w:val="22"/>
          <w:szCs w:val="22"/>
        </w:rPr>
      </w:pPr>
    </w:p>
    <w:p w14:paraId="3585269E" w14:textId="3F09C7EC" w:rsidR="003E7A5F" w:rsidRPr="003E7A5F" w:rsidRDefault="003E7A5F" w:rsidP="009525DD">
      <w:pPr>
        <w:rPr>
          <w:rFonts w:ascii="Gill Sans MT" w:hAnsi="Gill Sans MT"/>
          <w:b/>
          <w:bCs/>
          <w:i/>
          <w:iCs/>
          <w:sz w:val="22"/>
          <w:szCs w:val="22"/>
        </w:rPr>
      </w:pPr>
      <w:r w:rsidRPr="004127EA">
        <w:rPr>
          <w:rFonts w:ascii="Gill Sans MT" w:hAnsi="Gill Sans MT"/>
          <w:b/>
          <w:bCs/>
          <w:i/>
          <w:iCs/>
          <w:sz w:val="22"/>
          <w:szCs w:val="22"/>
        </w:rPr>
        <w:t>What</w:t>
      </w:r>
      <w:r w:rsidRPr="003E7A5F">
        <w:rPr>
          <w:rFonts w:ascii="Gill Sans MT" w:hAnsi="Gill Sans MT"/>
          <w:b/>
          <w:bCs/>
          <w:i/>
          <w:iCs/>
          <w:sz w:val="22"/>
          <w:szCs w:val="22"/>
        </w:rPr>
        <w:t xml:space="preserve"> does success look like</w:t>
      </w:r>
      <w:r w:rsidR="00F116A3">
        <w:rPr>
          <w:rFonts w:ascii="Gill Sans MT" w:hAnsi="Gill Sans MT"/>
          <w:b/>
          <w:bCs/>
          <w:i/>
          <w:iCs/>
          <w:sz w:val="22"/>
          <w:szCs w:val="22"/>
        </w:rPr>
        <w:t xml:space="preserve"> by 202</w:t>
      </w:r>
      <w:r w:rsidR="00F83E58">
        <w:rPr>
          <w:rFonts w:ascii="Gill Sans MT" w:hAnsi="Gill Sans MT"/>
          <w:b/>
          <w:bCs/>
          <w:i/>
          <w:iCs/>
          <w:sz w:val="22"/>
          <w:szCs w:val="22"/>
        </w:rPr>
        <w:t>8</w:t>
      </w:r>
      <w:r w:rsidRPr="003E7A5F">
        <w:rPr>
          <w:rFonts w:ascii="Gill Sans MT" w:hAnsi="Gill Sans MT"/>
          <w:b/>
          <w:bCs/>
          <w:i/>
          <w:iCs/>
          <w:sz w:val="22"/>
          <w:szCs w:val="22"/>
        </w:rPr>
        <w:t>:</w:t>
      </w:r>
    </w:p>
    <w:p w14:paraId="04CFB6AF" w14:textId="2F9FFD0A" w:rsidR="003E7A5F" w:rsidRDefault="003E7A5F" w:rsidP="009525DD">
      <w:pPr>
        <w:rPr>
          <w:rFonts w:ascii="Gill Sans MT" w:hAnsi="Gill Sans MT"/>
          <w:sz w:val="22"/>
          <w:szCs w:val="22"/>
        </w:rPr>
      </w:pPr>
    </w:p>
    <w:p w14:paraId="27BB3B95" w14:textId="59A6CD4A" w:rsidR="003E7A5F" w:rsidRPr="003E7A5F" w:rsidRDefault="003E7A5F" w:rsidP="005C12BE">
      <w:pPr>
        <w:pStyle w:val="ListParagraph"/>
        <w:numPr>
          <w:ilvl w:val="0"/>
          <w:numId w:val="4"/>
        </w:numPr>
      </w:pPr>
      <w:r w:rsidRPr="003E7A5F">
        <w:t>75% of students involved in leadership role</w:t>
      </w:r>
      <w:r w:rsidR="00513B87">
        <w:t>s</w:t>
      </w:r>
      <w:r w:rsidRPr="003E7A5F">
        <w:t xml:space="preserve"> in QMU agree that it has </w:t>
      </w:r>
      <w:r w:rsidR="002122AB">
        <w:t>enhanced their future career prospects</w:t>
      </w:r>
      <w:r>
        <w:t>.</w:t>
      </w:r>
    </w:p>
    <w:p w14:paraId="58AFE5C8" w14:textId="1DB413E3" w:rsidR="003E7A5F" w:rsidRDefault="00D26961" w:rsidP="005C12BE">
      <w:pPr>
        <w:pStyle w:val="ListParagraph"/>
        <w:numPr>
          <w:ilvl w:val="0"/>
          <w:numId w:val="4"/>
        </w:numPr>
      </w:pPr>
      <w:r>
        <w:lastRenderedPageBreak/>
        <w:t xml:space="preserve">300+ </w:t>
      </w:r>
      <w:r w:rsidR="003E7A5F" w:rsidRPr="003E7A5F">
        <w:t xml:space="preserve">students per year </w:t>
      </w:r>
      <w:r>
        <w:t xml:space="preserve">involved </w:t>
      </w:r>
      <w:r w:rsidR="00501269">
        <w:t xml:space="preserve">with our volunteering, employment and enterprise opportunities including </w:t>
      </w:r>
      <w:r w:rsidR="00E93395">
        <w:t xml:space="preserve">freshers, </w:t>
      </w:r>
      <w:r w:rsidR="00501269">
        <w:t>publications, events, tech, charity fundraising</w:t>
      </w:r>
      <w:r w:rsidR="003E7A5F" w:rsidRPr="003E7A5F">
        <w:t>.</w:t>
      </w:r>
    </w:p>
    <w:p w14:paraId="05322EF8" w14:textId="2589C07C" w:rsidR="00CC6672" w:rsidRDefault="00CC6672" w:rsidP="005C12BE">
      <w:pPr>
        <w:pStyle w:val="ListParagraph"/>
        <w:numPr>
          <w:ilvl w:val="0"/>
          <w:numId w:val="4"/>
        </w:numPr>
      </w:pPr>
      <w:r>
        <w:t>500 students receive training and development from QMU.</w:t>
      </w:r>
    </w:p>
    <w:p w14:paraId="42E462BE" w14:textId="7EAD9A26" w:rsidR="00F116A3" w:rsidRPr="002122AB" w:rsidRDefault="00F116A3" w:rsidP="005C12BE">
      <w:pPr>
        <w:pStyle w:val="ListParagraph"/>
        <w:numPr>
          <w:ilvl w:val="0"/>
          <w:numId w:val="4"/>
        </w:numPr>
      </w:pPr>
      <w:r w:rsidRPr="002122AB">
        <w:t>50 active mentoring relationships between QMU alumni and volunteers / students.</w:t>
      </w:r>
    </w:p>
    <w:p w14:paraId="55375A54" w14:textId="364CFC92" w:rsidR="002122AB" w:rsidRDefault="002122AB" w:rsidP="005C12BE">
      <w:pPr>
        <w:pStyle w:val="ListParagraph"/>
        <w:numPr>
          <w:ilvl w:val="0"/>
          <w:numId w:val="4"/>
        </w:numPr>
      </w:pPr>
      <w:r>
        <w:t xml:space="preserve">An active partnership with the </w:t>
      </w:r>
      <w:r w:rsidR="00E93395">
        <w:t>U</w:t>
      </w:r>
      <w:r>
        <w:t xml:space="preserve">niversity careers department. </w:t>
      </w:r>
    </w:p>
    <w:p w14:paraId="17E73F44" w14:textId="109CF453" w:rsidR="003E7A5F" w:rsidRPr="003E7A5F" w:rsidRDefault="003E7A5F" w:rsidP="003E7A5F">
      <w:pPr>
        <w:rPr>
          <w:rFonts w:ascii="Gill Sans MT" w:hAnsi="Gill Sans MT"/>
          <w:sz w:val="22"/>
          <w:szCs w:val="22"/>
        </w:rPr>
      </w:pPr>
    </w:p>
    <w:p w14:paraId="5EB60C66" w14:textId="77777777" w:rsidR="00004D98" w:rsidRDefault="00004D98" w:rsidP="003E7A5F">
      <w:pPr>
        <w:rPr>
          <w:rFonts w:ascii="Gill Sans MT" w:hAnsi="Gill Sans MT"/>
          <w:b/>
          <w:bCs/>
          <w:i/>
          <w:iCs/>
          <w:sz w:val="22"/>
          <w:szCs w:val="22"/>
        </w:rPr>
      </w:pPr>
    </w:p>
    <w:p w14:paraId="0D5D0C7E" w14:textId="77032401" w:rsidR="009525DD" w:rsidRPr="00D26961" w:rsidRDefault="009525DD" w:rsidP="00D26961">
      <w:pPr>
        <w:rPr>
          <w:rFonts w:ascii="Gill Sans MT" w:eastAsia="Calibri" w:hAnsi="Gill Sans MT" w:cs="Calibri"/>
          <w:sz w:val="22"/>
          <w:szCs w:val="22"/>
          <w:lang w:eastAsia="en-US"/>
        </w:rPr>
      </w:pPr>
      <w:r w:rsidRPr="00D26961">
        <w:rPr>
          <w:rFonts w:ascii="Gill Sans MT" w:hAnsi="Gill Sans MT"/>
          <w:b/>
          <w:bCs/>
          <w:color w:val="FF0066"/>
          <w:sz w:val="28"/>
          <w:szCs w:val="28"/>
        </w:rPr>
        <w:t>A hub for culture</w:t>
      </w:r>
      <w:r w:rsidR="004D65CB" w:rsidRPr="00D26961">
        <w:rPr>
          <w:rFonts w:ascii="Gill Sans MT" w:hAnsi="Gill Sans MT"/>
          <w:b/>
          <w:bCs/>
          <w:color w:val="FF0066"/>
          <w:sz w:val="28"/>
          <w:szCs w:val="28"/>
        </w:rPr>
        <w:t xml:space="preserve">, </w:t>
      </w:r>
      <w:r w:rsidRPr="00D26961">
        <w:rPr>
          <w:rFonts w:ascii="Gill Sans MT" w:hAnsi="Gill Sans MT"/>
          <w:b/>
          <w:bCs/>
          <w:color w:val="FF0066"/>
          <w:sz w:val="28"/>
          <w:szCs w:val="28"/>
        </w:rPr>
        <w:t>music</w:t>
      </w:r>
      <w:r w:rsidR="004D65CB" w:rsidRPr="00D26961">
        <w:rPr>
          <w:rFonts w:ascii="Gill Sans MT" w:hAnsi="Gill Sans MT"/>
          <w:b/>
          <w:bCs/>
          <w:color w:val="FF0066"/>
          <w:sz w:val="28"/>
          <w:szCs w:val="28"/>
        </w:rPr>
        <w:t xml:space="preserve"> and performing arts</w:t>
      </w:r>
      <w:r w:rsidRPr="00D26961">
        <w:rPr>
          <w:color w:val="FF0066"/>
          <w:shd w:val="clear" w:color="auto" w:fill="F2F2F2" w:themeFill="background1" w:themeFillShade="F2"/>
        </w:rPr>
        <w:t xml:space="preserve"> </w:t>
      </w:r>
      <w:r w:rsidRPr="00D26961">
        <w:rPr>
          <w:shd w:val="clear" w:color="auto" w:fill="F2F2F2" w:themeFill="background1" w:themeFillShade="F2"/>
        </w:rPr>
        <w:t xml:space="preserve">– </w:t>
      </w:r>
      <w:r w:rsidRPr="00D26961">
        <w:rPr>
          <w:rFonts w:ascii="Gill Sans MT" w:eastAsia="Calibri" w:hAnsi="Gill Sans MT" w:cs="Calibri"/>
          <w:sz w:val="22"/>
          <w:szCs w:val="22"/>
          <w:lang w:eastAsia="en-US"/>
        </w:rPr>
        <w:t>adding to the cultural capital of the University and building a connection between Glasgow students and the cultural offering of the University, Glasgow City and Scotland.</w:t>
      </w:r>
    </w:p>
    <w:p w14:paraId="73070BEE" w14:textId="4F1FFFF0" w:rsidR="009525DD" w:rsidRDefault="009525DD" w:rsidP="009525DD">
      <w:pPr>
        <w:rPr>
          <w:rFonts w:ascii="Gill Sans MT" w:hAnsi="Gill Sans MT"/>
          <w:b/>
          <w:bCs/>
          <w:sz w:val="22"/>
          <w:szCs w:val="22"/>
        </w:rPr>
      </w:pPr>
    </w:p>
    <w:p w14:paraId="3E14C0FA" w14:textId="52C81A51" w:rsidR="002561BE" w:rsidRPr="003E7A5F" w:rsidRDefault="002561BE" w:rsidP="002561BE">
      <w:pPr>
        <w:rPr>
          <w:rFonts w:ascii="Gill Sans MT" w:hAnsi="Gill Sans MT"/>
          <w:b/>
          <w:bCs/>
          <w:i/>
          <w:iCs/>
          <w:sz w:val="22"/>
          <w:szCs w:val="22"/>
        </w:rPr>
      </w:pPr>
      <w:r w:rsidRPr="004127EA">
        <w:rPr>
          <w:rFonts w:ascii="Gill Sans MT" w:hAnsi="Gill Sans MT"/>
          <w:b/>
          <w:bCs/>
          <w:i/>
          <w:iCs/>
          <w:sz w:val="22"/>
          <w:szCs w:val="22"/>
        </w:rPr>
        <w:t>What</w:t>
      </w:r>
      <w:r w:rsidRPr="003E7A5F">
        <w:rPr>
          <w:rFonts w:ascii="Gill Sans MT" w:hAnsi="Gill Sans MT"/>
          <w:b/>
          <w:bCs/>
          <w:i/>
          <w:iCs/>
          <w:sz w:val="22"/>
          <w:szCs w:val="22"/>
        </w:rPr>
        <w:t xml:space="preserve"> does success look like</w:t>
      </w:r>
      <w:r>
        <w:rPr>
          <w:rFonts w:ascii="Gill Sans MT" w:hAnsi="Gill Sans MT"/>
          <w:b/>
          <w:bCs/>
          <w:i/>
          <w:iCs/>
          <w:sz w:val="22"/>
          <w:szCs w:val="22"/>
        </w:rPr>
        <w:t xml:space="preserve"> by 202</w:t>
      </w:r>
      <w:r w:rsidR="00F83E58">
        <w:rPr>
          <w:rFonts w:ascii="Gill Sans MT" w:hAnsi="Gill Sans MT"/>
          <w:b/>
          <w:bCs/>
          <w:i/>
          <w:iCs/>
          <w:sz w:val="22"/>
          <w:szCs w:val="22"/>
        </w:rPr>
        <w:t>8</w:t>
      </w:r>
      <w:r w:rsidRPr="003E7A5F">
        <w:rPr>
          <w:rFonts w:ascii="Gill Sans MT" w:hAnsi="Gill Sans MT"/>
          <w:b/>
          <w:bCs/>
          <w:i/>
          <w:iCs/>
          <w:sz w:val="22"/>
          <w:szCs w:val="22"/>
        </w:rPr>
        <w:t>:</w:t>
      </w:r>
    </w:p>
    <w:p w14:paraId="3D3C1F45" w14:textId="77777777" w:rsidR="002561BE" w:rsidRDefault="002561BE" w:rsidP="002561BE">
      <w:pPr>
        <w:rPr>
          <w:rFonts w:ascii="Gill Sans MT" w:hAnsi="Gill Sans MT"/>
          <w:sz w:val="22"/>
          <w:szCs w:val="22"/>
        </w:rPr>
      </w:pPr>
    </w:p>
    <w:p w14:paraId="7EE865A3" w14:textId="77777777" w:rsidR="004D65CB" w:rsidRDefault="004D65CB" w:rsidP="004D65CB">
      <w:pPr>
        <w:pStyle w:val="ListParagraph"/>
        <w:numPr>
          <w:ilvl w:val="0"/>
          <w:numId w:val="4"/>
        </w:numPr>
      </w:pPr>
      <w:r>
        <w:t>100</w:t>
      </w:r>
      <w:r w:rsidR="002561BE" w:rsidRPr="003E7A5F">
        <w:t xml:space="preserve"> </w:t>
      </w:r>
      <w:r w:rsidR="00D72BFD">
        <w:t>live music and cultural events taking place in QMU per year with over 5000 student attendees</w:t>
      </w:r>
      <w:r>
        <w:t xml:space="preserve">, </w:t>
      </w:r>
    </w:p>
    <w:p w14:paraId="289019F5" w14:textId="62AF4DE4" w:rsidR="004D65CB" w:rsidRDefault="004D65CB" w:rsidP="004D65CB">
      <w:pPr>
        <w:pStyle w:val="ListParagraph"/>
        <w:numPr>
          <w:ilvl w:val="0"/>
          <w:numId w:val="4"/>
        </w:numPr>
      </w:pPr>
      <w:r>
        <w:t xml:space="preserve">A minimum of 50% of </w:t>
      </w:r>
      <w:r w:rsidR="008E5F2D">
        <w:t xml:space="preserve">live </w:t>
      </w:r>
      <w:r>
        <w:t xml:space="preserve">performances </w:t>
      </w:r>
      <w:r w:rsidR="008E5F2D">
        <w:t xml:space="preserve">being done </w:t>
      </w:r>
      <w:r>
        <w:t>by students or student societies.</w:t>
      </w:r>
    </w:p>
    <w:p w14:paraId="51ED482B" w14:textId="6E546335" w:rsidR="008E5F2D" w:rsidRDefault="008E5F2D" w:rsidP="004D65CB">
      <w:pPr>
        <w:pStyle w:val="ListParagraph"/>
        <w:numPr>
          <w:ilvl w:val="0"/>
          <w:numId w:val="4"/>
        </w:numPr>
      </w:pPr>
      <w:r>
        <w:t>Performances offering an opportunity for aspiring technicians to develop skills.</w:t>
      </w:r>
    </w:p>
    <w:p w14:paraId="1F75BE4D" w14:textId="39890A16" w:rsidR="004D65CB" w:rsidRDefault="008E5F2D" w:rsidP="004D65CB">
      <w:pPr>
        <w:pStyle w:val="ListParagraph"/>
        <w:numPr>
          <w:ilvl w:val="0"/>
          <w:numId w:val="4"/>
        </w:numPr>
      </w:pPr>
      <w:proofErr w:type="gramStart"/>
      <w:r>
        <w:t>A majority of</w:t>
      </w:r>
      <w:proofErr w:type="gramEnd"/>
      <w:r>
        <w:t xml:space="preserve"> the performing student societies on campus will be affiliated to the QMU.</w:t>
      </w:r>
    </w:p>
    <w:p w14:paraId="215B4C65" w14:textId="76ADDDA9" w:rsidR="008E5F2D" w:rsidRDefault="008E5F2D" w:rsidP="004D65CB">
      <w:pPr>
        <w:pStyle w:val="ListParagraph"/>
        <w:numPr>
          <w:ilvl w:val="0"/>
          <w:numId w:val="4"/>
        </w:numPr>
      </w:pPr>
      <w:r>
        <w:t>QMU committees being given the chance to manage and run performance events within the QMU.</w:t>
      </w:r>
    </w:p>
    <w:p w14:paraId="165DE7B6" w14:textId="4F273EEB" w:rsidR="008E5F2D" w:rsidRDefault="008E5F2D" w:rsidP="004D65CB">
      <w:pPr>
        <w:pStyle w:val="ListParagraph"/>
        <w:numPr>
          <w:ilvl w:val="0"/>
          <w:numId w:val="4"/>
        </w:numPr>
      </w:pPr>
      <w:r>
        <w:t>Develop a relationship with the University Music department</w:t>
      </w:r>
      <w:r w:rsidR="00102E97">
        <w:t xml:space="preserve"> and host</w:t>
      </w:r>
      <w:r w:rsidR="00D26961">
        <w:t>ing</w:t>
      </w:r>
      <w:r w:rsidR="00F83E58">
        <w:t xml:space="preserve"> their events.</w:t>
      </w:r>
    </w:p>
    <w:p w14:paraId="3886A9DC" w14:textId="77777777" w:rsidR="008E5F2D" w:rsidRDefault="008E5F2D" w:rsidP="008E5F2D">
      <w:pPr>
        <w:pStyle w:val="ListParagraph"/>
        <w:ind w:left="360"/>
      </w:pPr>
    </w:p>
    <w:p w14:paraId="7BEF3889" w14:textId="77777777" w:rsidR="004D65CB" w:rsidRDefault="004D65CB" w:rsidP="004D65CB"/>
    <w:p w14:paraId="5359180E" w14:textId="77777777" w:rsidR="004D65CB" w:rsidRDefault="004D65CB" w:rsidP="00D26961"/>
    <w:p w14:paraId="55E1344B" w14:textId="17FC4542" w:rsidR="00E72B97" w:rsidRPr="00D26961" w:rsidRDefault="00590255" w:rsidP="00D26961">
      <w:pPr>
        <w:rPr>
          <w:rFonts w:ascii="Gill Sans MT" w:hAnsi="Gill Sans MT"/>
          <w:sz w:val="22"/>
          <w:szCs w:val="22"/>
        </w:rPr>
      </w:pPr>
      <w:r w:rsidRPr="00D26961">
        <w:rPr>
          <w:rFonts w:ascii="Gill Sans MT" w:hAnsi="Gill Sans MT"/>
          <w:b/>
          <w:bCs/>
          <w:color w:val="FF0066"/>
          <w:sz w:val="28"/>
          <w:szCs w:val="28"/>
        </w:rPr>
        <w:t>Supporting</w:t>
      </w:r>
      <w:r w:rsidR="003E7A5F" w:rsidRPr="00D26961">
        <w:rPr>
          <w:rFonts w:ascii="Gill Sans MT" w:hAnsi="Gill Sans MT"/>
          <w:b/>
          <w:bCs/>
          <w:color w:val="FF0066"/>
          <w:sz w:val="28"/>
          <w:szCs w:val="28"/>
        </w:rPr>
        <w:t xml:space="preserve"> your wellbeing</w:t>
      </w:r>
      <w:r w:rsidR="003E7A5F" w:rsidRPr="00D26961">
        <w:rPr>
          <w:color w:val="C00000"/>
          <w:shd w:val="clear" w:color="auto" w:fill="F2F2F2" w:themeFill="background1" w:themeFillShade="F2"/>
        </w:rPr>
        <w:t xml:space="preserve"> </w:t>
      </w:r>
      <w:r w:rsidR="003E7A5F" w:rsidRPr="00D26961">
        <w:rPr>
          <w:shd w:val="clear" w:color="auto" w:fill="F2F2F2" w:themeFill="background1" w:themeFillShade="F2"/>
        </w:rPr>
        <w:t xml:space="preserve">– </w:t>
      </w:r>
      <w:r w:rsidR="003E7A5F" w:rsidRPr="00D26961">
        <w:rPr>
          <w:rFonts w:ascii="Gill Sans MT" w:hAnsi="Gill Sans MT"/>
          <w:sz w:val="22"/>
          <w:szCs w:val="22"/>
        </w:rPr>
        <w:t>working in partnership with the University, other student bodies and external partners to make sure you are supported in the ways that you need and deserve.</w:t>
      </w:r>
      <w:r w:rsidR="002E48C7" w:rsidRPr="00D26961">
        <w:rPr>
          <w:rFonts w:ascii="Gill Sans MT" w:hAnsi="Gill Sans MT"/>
          <w:sz w:val="22"/>
          <w:szCs w:val="22"/>
        </w:rPr>
        <w:t xml:space="preserve">  </w:t>
      </w:r>
    </w:p>
    <w:p w14:paraId="438F2255" w14:textId="77777777" w:rsidR="00F83E58" w:rsidRPr="00F83E58" w:rsidRDefault="00F83E58" w:rsidP="00F83E58">
      <w:pPr>
        <w:pStyle w:val="ListParagraph"/>
        <w:ind w:left="360"/>
        <w:rPr>
          <w:b/>
          <w:bCs/>
        </w:rPr>
      </w:pPr>
    </w:p>
    <w:p w14:paraId="3BA00234" w14:textId="6CAAC818" w:rsidR="00E72B97" w:rsidRPr="003E7A5F" w:rsidRDefault="00E72B97" w:rsidP="00E72B97">
      <w:pPr>
        <w:rPr>
          <w:rFonts w:ascii="Gill Sans MT" w:hAnsi="Gill Sans MT"/>
          <w:b/>
          <w:bCs/>
          <w:i/>
          <w:iCs/>
          <w:sz w:val="22"/>
          <w:szCs w:val="22"/>
        </w:rPr>
      </w:pPr>
      <w:r w:rsidRPr="004127EA">
        <w:rPr>
          <w:rFonts w:ascii="Gill Sans MT" w:hAnsi="Gill Sans MT"/>
          <w:b/>
          <w:bCs/>
          <w:i/>
          <w:iCs/>
          <w:sz w:val="22"/>
          <w:szCs w:val="22"/>
        </w:rPr>
        <w:t>What</w:t>
      </w:r>
      <w:r w:rsidRPr="003E7A5F">
        <w:rPr>
          <w:rFonts w:ascii="Gill Sans MT" w:hAnsi="Gill Sans MT"/>
          <w:b/>
          <w:bCs/>
          <w:i/>
          <w:iCs/>
          <w:sz w:val="22"/>
          <w:szCs w:val="22"/>
        </w:rPr>
        <w:t xml:space="preserve"> does success look like</w:t>
      </w:r>
      <w:r>
        <w:rPr>
          <w:rFonts w:ascii="Gill Sans MT" w:hAnsi="Gill Sans MT"/>
          <w:b/>
          <w:bCs/>
          <w:i/>
          <w:iCs/>
          <w:sz w:val="22"/>
          <w:szCs w:val="22"/>
        </w:rPr>
        <w:t xml:space="preserve"> by 202</w:t>
      </w:r>
      <w:r w:rsidR="00D26961">
        <w:rPr>
          <w:rFonts w:ascii="Gill Sans MT" w:hAnsi="Gill Sans MT"/>
          <w:b/>
          <w:bCs/>
          <w:i/>
          <w:iCs/>
          <w:sz w:val="22"/>
          <w:szCs w:val="22"/>
        </w:rPr>
        <w:t>8</w:t>
      </w:r>
      <w:r w:rsidRPr="003E7A5F">
        <w:rPr>
          <w:rFonts w:ascii="Gill Sans MT" w:hAnsi="Gill Sans MT"/>
          <w:b/>
          <w:bCs/>
          <w:i/>
          <w:iCs/>
          <w:sz w:val="22"/>
          <w:szCs w:val="22"/>
        </w:rPr>
        <w:t>:</w:t>
      </w:r>
    </w:p>
    <w:p w14:paraId="04816062" w14:textId="77777777" w:rsidR="00E72B97" w:rsidRDefault="00E72B97" w:rsidP="00E72B97">
      <w:pPr>
        <w:rPr>
          <w:rFonts w:ascii="Gill Sans MT" w:hAnsi="Gill Sans MT"/>
          <w:sz w:val="22"/>
          <w:szCs w:val="22"/>
        </w:rPr>
      </w:pPr>
    </w:p>
    <w:p w14:paraId="1F6611CA" w14:textId="76538A5F" w:rsidR="00E72B97" w:rsidRPr="00102E97" w:rsidRDefault="00F83E58" w:rsidP="005C12BE">
      <w:pPr>
        <w:pStyle w:val="ListParagraph"/>
        <w:numPr>
          <w:ilvl w:val="0"/>
          <w:numId w:val="4"/>
        </w:numPr>
      </w:pPr>
      <w:r w:rsidRPr="00102E97">
        <w:t xml:space="preserve">Regular destress events in the QMU such as </w:t>
      </w:r>
      <w:proofErr w:type="spellStart"/>
      <w:r w:rsidRPr="00102E97">
        <w:t>Therapets</w:t>
      </w:r>
      <w:proofErr w:type="spellEnd"/>
      <w:r w:rsidR="00102E97">
        <w:t xml:space="preserve">, coffee and chats, and </w:t>
      </w:r>
      <w:r w:rsidR="00363517">
        <w:t>destress yoga.</w:t>
      </w:r>
    </w:p>
    <w:p w14:paraId="3E18EBCC" w14:textId="78DA8C7B" w:rsidR="00F83E58" w:rsidRPr="00102E97" w:rsidRDefault="00F83E58" w:rsidP="005C12BE">
      <w:pPr>
        <w:pStyle w:val="ListParagraph"/>
        <w:numPr>
          <w:ilvl w:val="0"/>
          <w:numId w:val="4"/>
        </w:numPr>
      </w:pPr>
      <w:r w:rsidRPr="00102E97">
        <w:t>Pr</w:t>
      </w:r>
      <w:r w:rsidR="00102E97" w:rsidRPr="00102E97">
        <w:t xml:space="preserve">ovide training in areas such as mental health first aid, as students feel overwhelmed and regularly stressed during their academic career. </w:t>
      </w:r>
    </w:p>
    <w:p w14:paraId="276965F8" w14:textId="77777777" w:rsidR="00004D98" w:rsidRPr="003E7A5F" w:rsidRDefault="00004D98" w:rsidP="00E72B97">
      <w:pPr>
        <w:rPr>
          <w:rFonts w:ascii="Gill Sans MT" w:hAnsi="Gill Sans MT"/>
          <w:sz w:val="22"/>
          <w:szCs w:val="22"/>
        </w:rPr>
      </w:pPr>
    </w:p>
    <w:p w14:paraId="0DCEA121" w14:textId="4B0832F3" w:rsidR="00590255" w:rsidRDefault="00590255" w:rsidP="009525DD">
      <w:pPr>
        <w:rPr>
          <w:rFonts w:ascii="Gill Sans MT" w:hAnsi="Gill Sans MT"/>
          <w:sz w:val="22"/>
          <w:szCs w:val="22"/>
        </w:rPr>
      </w:pPr>
    </w:p>
    <w:p w14:paraId="413A23D0" w14:textId="77777777" w:rsidR="00590255" w:rsidRPr="00D26961" w:rsidRDefault="00590255" w:rsidP="00D26961">
      <w:pPr>
        <w:rPr>
          <w:rFonts w:ascii="Gill Sans MT" w:eastAsia="Calibri" w:hAnsi="Gill Sans MT" w:cs="Calibri"/>
          <w:sz w:val="22"/>
          <w:szCs w:val="22"/>
          <w:lang w:eastAsia="en-US"/>
        </w:rPr>
      </w:pPr>
      <w:r w:rsidRPr="00D26961">
        <w:rPr>
          <w:rFonts w:ascii="Gill Sans MT" w:hAnsi="Gill Sans MT"/>
          <w:b/>
          <w:bCs/>
          <w:color w:val="FF0066"/>
          <w:sz w:val="28"/>
          <w:szCs w:val="28"/>
        </w:rPr>
        <w:t xml:space="preserve">Helping you to shape an inclusive University experience </w:t>
      </w:r>
      <w:r w:rsidRPr="00D26961">
        <w:rPr>
          <w:shd w:val="clear" w:color="auto" w:fill="F2F2F2" w:themeFill="background1" w:themeFillShade="F2"/>
        </w:rPr>
        <w:t xml:space="preserve">– </w:t>
      </w:r>
      <w:r w:rsidRPr="00D26961">
        <w:rPr>
          <w:rFonts w:ascii="Gill Sans MT" w:eastAsia="Calibri" w:hAnsi="Gill Sans MT" w:cs="Calibri"/>
          <w:sz w:val="22"/>
          <w:szCs w:val="22"/>
          <w:lang w:eastAsia="en-US"/>
        </w:rPr>
        <w:t>celebrating diversity and providing opportunities for students of all backgrounds to connect, share experiences and shape the world around them.</w:t>
      </w:r>
    </w:p>
    <w:p w14:paraId="6E7CBF9F" w14:textId="77777777" w:rsidR="00590255" w:rsidRDefault="00590255" w:rsidP="00590255">
      <w:pPr>
        <w:rPr>
          <w:rFonts w:ascii="Gill Sans MT" w:hAnsi="Gill Sans MT"/>
          <w:b/>
          <w:bCs/>
          <w:sz w:val="22"/>
          <w:szCs w:val="22"/>
        </w:rPr>
      </w:pPr>
    </w:p>
    <w:p w14:paraId="42D02787" w14:textId="017EA96C" w:rsidR="00590255" w:rsidRPr="003E7A5F" w:rsidRDefault="00590255" w:rsidP="00590255">
      <w:pPr>
        <w:rPr>
          <w:rFonts w:ascii="Gill Sans MT" w:hAnsi="Gill Sans MT"/>
          <w:b/>
          <w:bCs/>
          <w:i/>
          <w:iCs/>
          <w:sz w:val="22"/>
          <w:szCs w:val="22"/>
        </w:rPr>
      </w:pPr>
      <w:r w:rsidRPr="004127EA">
        <w:rPr>
          <w:rFonts w:ascii="Gill Sans MT" w:hAnsi="Gill Sans MT"/>
          <w:b/>
          <w:bCs/>
          <w:i/>
          <w:iCs/>
          <w:sz w:val="22"/>
          <w:szCs w:val="22"/>
        </w:rPr>
        <w:t>What</w:t>
      </w:r>
      <w:r w:rsidRPr="003E7A5F">
        <w:rPr>
          <w:rFonts w:ascii="Gill Sans MT" w:hAnsi="Gill Sans MT"/>
          <w:b/>
          <w:bCs/>
          <w:i/>
          <w:iCs/>
          <w:sz w:val="22"/>
          <w:szCs w:val="22"/>
        </w:rPr>
        <w:t xml:space="preserve"> does success look like</w:t>
      </w:r>
      <w:r>
        <w:rPr>
          <w:rFonts w:ascii="Gill Sans MT" w:hAnsi="Gill Sans MT"/>
          <w:b/>
          <w:bCs/>
          <w:i/>
          <w:iCs/>
          <w:sz w:val="22"/>
          <w:szCs w:val="22"/>
        </w:rPr>
        <w:t xml:space="preserve"> by 202</w:t>
      </w:r>
      <w:r w:rsidR="00D26961">
        <w:rPr>
          <w:rFonts w:ascii="Gill Sans MT" w:hAnsi="Gill Sans MT"/>
          <w:b/>
          <w:bCs/>
          <w:i/>
          <w:iCs/>
          <w:sz w:val="22"/>
          <w:szCs w:val="22"/>
        </w:rPr>
        <w:t>8</w:t>
      </w:r>
      <w:r w:rsidRPr="003E7A5F">
        <w:rPr>
          <w:rFonts w:ascii="Gill Sans MT" w:hAnsi="Gill Sans MT"/>
          <w:b/>
          <w:bCs/>
          <w:i/>
          <w:iCs/>
          <w:sz w:val="22"/>
          <w:szCs w:val="22"/>
        </w:rPr>
        <w:t>:</w:t>
      </w:r>
    </w:p>
    <w:p w14:paraId="46894E1E" w14:textId="77777777" w:rsidR="00590255" w:rsidRDefault="00590255" w:rsidP="00590255">
      <w:pPr>
        <w:rPr>
          <w:rFonts w:ascii="Gill Sans MT" w:hAnsi="Gill Sans MT"/>
          <w:sz w:val="22"/>
          <w:szCs w:val="22"/>
        </w:rPr>
      </w:pPr>
    </w:p>
    <w:p w14:paraId="1C86BA34" w14:textId="1FE5BFF6" w:rsidR="00590255" w:rsidRDefault="00590255" w:rsidP="005C12BE">
      <w:pPr>
        <w:pStyle w:val="ListParagraph"/>
        <w:numPr>
          <w:ilvl w:val="0"/>
          <w:numId w:val="4"/>
        </w:numPr>
      </w:pPr>
      <w:r>
        <w:t>Effective representation of minority / underrepresented students in leadership roles within QMU</w:t>
      </w:r>
      <w:r w:rsidRPr="003E7A5F">
        <w:t>.</w:t>
      </w:r>
    </w:p>
    <w:p w14:paraId="77A2268B" w14:textId="77777777" w:rsidR="00590255" w:rsidRDefault="00590255" w:rsidP="005C12BE">
      <w:pPr>
        <w:pStyle w:val="ListParagraph"/>
        <w:numPr>
          <w:ilvl w:val="0"/>
          <w:numId w:val="4"/>
        </w:numPr>
      </w:pPr>
      <w:r>
        <w:t>90% of staff and volunteers agree that QMU values equality, diversity and inclusion.</w:t>
      </w:r>
    </w:p>
    <w:p w14:paraId="22AD918B" w14:textId="0FBD8D2B" w:rsidR="00590255" w:rsidRDefault="00590255" w:rsidP="005C12BE">
      <w:pPr>
        <w:pStyle w:val="ListParagraph"/>
        <w:numPr>
          <w:ilvl w:val="0"/>
          <w:numId w:val="4"/>
        </w:numPr>
      </w:pPr>
      <w:r>
        <w:t>50% of students believe that QMU is the most welcoming and inclusive student body.</w:t>
      </w:r>
    </w:p>
    <w:p w14:paraId="75DD6224" w14:textId="1625CC34" w:rsidR="00097CD5" w:rsidRDefault="00097CD5" w:rsidP="005C12BE">
      <w:pPr>
        <w:pStyle w:val="ListParagraph"/>
        <w:numPr>
          <w:ilvl w:val="0"/>
          <w:numId w:val="4"/>
        </w:numPr>
      </w:pPr>
      <w:r>
        <w:t xml:space="preserve">50:50 gender parity pledge as part of the </w:t>
      </w:r>
      <w:proofErr w:type="spellStart"/>
      <w:r>
        <w:t>keychange</w:t>
      </w:r>
      <w:proofErr w:type="spellEnd"/>
      <w:r>
        <w:t xml:space="preserve"> initiative.    </w:t>
      </w:r>
    </w:p>
    <w:p w14:paraId="77B53C76" w14:textId="299A3C36" w:rsidR="00590255" w:rsidRDefault="00590255" w:rsidP="00590255">
      <w:pPr>
        <w:rPr>
          <w:rFonts w:ascii="Gill Sans MT" w:hAnsi="Gill Sans MT"/>
          <w:sz w:val="22"/>
          <w:szCs w:val="22"/>
        </w:rPr>
      </w:pPr>
    </w:p>
    <w:p w14:paraId="1D04B571" w14:textId="77777777" w:rsidR="00004D98" w:rsidRPr="003E7A5F" w:rsidRDefault="00004D98" w:rsidP="00590255">
      <w:pPr>
        <w:rPr>
          <w:rFonts w:ascii="Gill Sans MT" w:hAnsi="Gill Sans MT"/>
          <w:sz w:val="22"/>
          <w:szCs w:val="22"/>
        </w:rPr>
      </w:pPr>
    </w:p>
    <w:p w14:paraId="7AD04841" w14:textId="332A2103" w:rsidR="003E7A5F" w:rsidRPr="00D26961" w:rsidRDefault="00590255" w:rsidP="00D26961">
      <w:pPr>
        <w:rPr>
          <w:rFonts w:ascii="Gill Sans MT" w:eastAsia="Calibri" w:hAnsi="Gill Sans MT" w:cs="Calibri"/>
          <w:sz w:val="22"/>
          <w:szCs w:val="22"/>
          <w:lang w:eastAsia="en-US"/>
        </w:rPr>
      </w:pPr>
      <w:r w:rsidRPr="00D26961">
        <w:rPr>
          <w:rFonts w:ascii="Gill Sans MT" w:hAnsi="Gill Sans MT"/>
          <w:b/>
          <w:bCs/>
          <w:color w:val="FF0066"/>
          <w:sz w:val="28"/>
          <w:szCs w:val="28"/>
        </w:rPr>
        <w:t>Building a</w:t>
      </w:r>
      <w:r w:rsidR="003E7A5F" w:rsidRPr="00D26961">
        <w:rPr>
          <w:rFonts w:ascii="Gill Sans MT" w:hAnsi="Gill Sans MT"/>
          <w:b/>
          <w:bCs/>
          <w:color w:val="FF0066"/>
          <w:sz w:val="28"/>
          <w:szCs w:val="28"/>
        </w:rPr>
        <w:t xml:space="preserve"> sustainable and well-run organisation</w:t>
      </w:r>
      <w:r w:rsidR="003E7A5F" w:rsidRPr="00D26961">
        <w:rPr>
          <w:color w:val="C00000"/>
          <w:shd w:val="clear" w:color="auto" w:fill="F2F2F2" w:themeFill="background1" w:themeFillShade="F2"/>
        </w:rPr>
        <w:t xml:space="preserve"> </w:t>
      </w:r>
      <w:r w:rsidR="003E7A5F" w:rsidRPr="00D26961">
        <w:rPr>
          <w:shd w:val="clear" w:color="auto" w:fill="F2F2F2" w:themeFill="background1" w:themeFillShade="F2"/>
        </w:rPr>
        <w:t xml:space="preserve">– </w:t>
      </w:r>
      <w:r w:rsidR="003E7A5F" w:rsidRPr="00D26961">
        <w:rPr>
          <w:rFonts w:ascii="Gill Sans MT" w:eastAsia="Calibri" w:hAnsi="Gill Sans MT" w:cs="Calibri"/>
          <w:sz w:val="22"/>
          <w:szCs w:val="22"/>
          <w:lang w:eastAsia="en-US"/>
        </w:rPr>
        <w:t>putting in place the leadership, governance</w:t>
      </w:r>
      <w:r w:rsidR="004B6E81" w:rsidRPr="00D26961">
        <w:rPr>
          <w:rFonts w:ascii="Gill Sans MT" w:eastAsia="Calibri" w:hAnsi="Gill Sans MT" w:cs="Calibri"/>
          <w:sz w:val="22"/>
          <w:szCs w:val="22"/>
          <w:lang w:eastAsia="en-US"/>
        </w:rPr>
        <w:t>, performance management</w:t>
      </w:r>
      <w:r w:rsidR="003E7A5F" w:rsidRPr="00D26961">
        <w:rPr>
          <w:rFonts w:ascii="Gill Sans MT" w:eastAsia="Calibri" w:hAnsi="Gill Sans MT" w:cs="Calibri"/>
          <w:sz w:val="22"/>
          <w:szCs w:val="22"/>
          <w:lang w:eastAsia="en-US"/>
        </w:rPr>
        <w:t xml:space="preserve"> and structures to ensure QMU can have an optimistic and positive future.</w:t>
      </w:r>
    </w:p>
    <w:p w14:paraId="71DD5B55" w14:textId="77777777" w:rsidR="00CC6672" w:rsidRDefault="00CC6672" w:rsidP="00CC6672">
      <w:pPr>
        <w:rPr>
          <w:rFonts w:ascii="Gill Sans MT" w:hAnsi="Gill Sans MT"/>
          <w:b/>
          <w:bCs/>
          <w:sz w:val="22"/>
          <w:szCs w:val="22"/>
        </w:rPr>
      </w:pPr>
    </w:p>
    <w:p w14:paraId="5405C2A4" w14:textId="53234E51" w:rsidR="00CC6672" w:rsidRPr="003E7A5F" w:rsidRDefault="00CC6672" w:rsidP="00CC6672">
      <w:pPr>
        <w:rPr>
          <w:rFonts w:ascii="Gill Sans MT" w:hAnsi="Gill Sans MT"/>
          <w:b/>
          <w:bCs/>
          <w:i/>
          <w:iCs/>
          <w:sz w:val="22"/>
          <w:szCs w:val="22"/>
        </w:rPr>
      </w:pPr>
      <w:r w:rsidRPr="004127EA">
        <w:rPr>
          <w:rFonts w:ascii="Gill Sans MT" w:hAnsi="Gill Sans MT"/>
          <w:b/>
          <w:bCs/>
          <w:i/>
          <w:iCs/>
          <w:sz w:val="22"/>
          <w:szCs w:val="22"/>
        </w:rPr>
        <w:t>What</w:t>
      </w:r>
      <w:r w:rsidRPr="003E7A5F">
        <w:rPr>
          <w:rFonts w:ascii="Gill Sans MT" w:hAnsi="Gill Sans MT"/>
          <w:b/>
          <w:bCs/>
          <w:i/>
          <w:iCs/>
          <w:sz w:val="22"/>
          <w:szCs w:val="22"/>
        </w:rPr>
        <w:t xml:space="preserve"> does success look like</w:t>
      </w:r>
      <w:r>
        <w:rPr>
          <w:rFonts w:ascii="Gill Sans MT" w:hAnsi="Gill Sans MT"/>
          <w:b/>
          <w:bCs/>
          <w:i/>
          <w:iCs/>
          <w:sz w:val="22"/>
          <w:szCs w:val="22"/>
        </w:rPr>
        <w:t xml:space="preserve"> by 202</w:t>
      </w:r>
      <w:r w:rsidR="00D26961">
        <w:rPr>
          <w:rFonts w:ascii="Gill Sans MT" w:hAnsi="Gill Sans MT"/>
          <w:b/>
          <w:bCs/>
          <w:i/>
          <w:iCs/>
          <w:sz w:val="22"/>
          <w:szCs w:val="22"/>
        </w:rPr>
        <w:t>8</w:t>
      </w:r>
      <w:r w:rsidRPr="003E7A5F">
        <w:rPr>
          <w:rFonts w:ascii="Gill Sans MT" w:hAnsi="Gill Sans MT"/>
          <w:b/>
          <w:bCs/>
          <w:i/>
          <w:iCs/>
          <w:sz w:val="22"/>
          <w:szCs w:val="22"/>
        </w:rPr>
        <w:t>:</w:t>
      </w:r>
    </w:p>
    <w:p w14:paraId="7C130C02" w14:textId="7B27AFFA" w:rsidR="00CC6672" w:rsidRDefault="00CC6672" w:rsidP="00F83E58">
      <w:pPr>
        <w:pStyle w:val="ListParagraph"/>
        <w:ind w:left="360"/>
      </w:pPr>
    </w:p>
    <w:p w14:paraId="7047C4BD" w14:textId="32B3A19E" w:rsidR="00590255" w:rsidRDefault="00590255" w:rsidP="005C12BE">
      <w:pPr>
        <w:pStyle w:val="ListParagraph"/>
        <w:numPr>
          <w:ilvl w:val="0"/>
          <w:numId w:val="4"/>
        </w:numPr>
      </w:pPr>
      <w:r>
        <w:t xml:space="preserve">Delivered at least break-even performance every year in the </w:t>
      </w:r>
      <w:r w:rsidR="00D26961">
        <w:t>5</w:t>
      </w:r>
      <w:r>
        <w:t>-year period.</w:t>
      </w:r>
    </w:p>
    <w:p w14:paraId="01C0905B" w14:textId="007C61C6" w:rsidR="00CC6672" w:rsidRDefault="00CC6672" w:rsidP="005C12BE">
      <w:pPr>
        <w:pStyle w:val="ListParagraph"/>
        <w:numPr>
          <w:ilvl w:val="0"/>
          <w:numId w:val="4"/>
        </w:numPr>
      </w:pPr>
      <w:r>
        <w:t xml:space="preserve">Reserves rebuilt to level of </w:t>
      </w:r>
      <w:r w:rsidR="00C70F4A">
        <w:t>3</w:t>
      </w:r>
      <w:r>
        <w:t>-month operating costs.</w:t>
      </w:r>
    </w:p>
    <w:p w14:paraId="536EAEA0" w14:textId="67E6CD3F" w:rsidR="00CC6672" w:rsidRDefault="00D26961" w:rsidP="005C12BE">
      <w:pPr>
        <w:pStyle w:val="ListParagraph"/>
        <w:numPr>
          <w:ilvl w:val="0"/>
          <w:numId w:val="4"/>
        </w:numPr>
      </w:pPr>
      <w:r>
        <w:t>High levels of staff engagement.</w:t>
      </w:r>
    </w:p>
    <w:p w14:paraId="555309BC" w14:textId="77777777" w:rsidR="00004D98" w:rsidRPr="003E7A5F" w:rsidRDefault="00004D98" w:rsidP="00CC6672">
      <w:pPr>
        <w:rPr>
          <w:rFonts w:ascii="Gill Sans MT" w:hAnsi="Gill Sans MT"/>
          <w:sz w:val="22"/>
          <w:szCs w:val="22"/>
        </w:rPr>
      </w:pPr>
    </w:p>
    <w:p w14:paraId="47F79187" w14:textId="7F96B78A" w:rsidR="00590255" w:rsidRDefault="00590255" w:rsidP="00F24A9E">
      <w:pPr>
        <w:rPr>
          <w:lang w:val="x-none" w:eastAsia="x-none"/>
        </w:rPr>
      </w:pPr>
    </w:p>
    <w:p w14:paraId="0F7ECD9B" w14:textId="2627BFD8" w:rsidR="007E1365" w:rsidRPr="00F24A9E" w:rsidRDefault="00F24A9E" w:rsidP="007E1365">
      <w:pPr>
        <w:pStyle w:val="Title"/>
        <w:rPr>
          <w:lang w:val="en-GB"/>
        </w:rPr>
      </w:pPr>
      <w:r>
        <w:rPr>
          <w:lang w:val="en-GB"/>
        </w:rPr>
        <w:t>Values</w:t>
      </w:r>
    </w:p>
    <w:p w14:paraId="4058E51C" w14:textId="4090E9DD" w:rsidR="00F24A9E" w:rsidRDefault="00F24A9E" w:rsidP="00F24A9E">
      <w:pPr>
        <w:pStyle w:val="NormalWeb"/>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We’ve outlined what we plan to do, but the way in which we do it will be just as important.  Our values set out the way we plan to operate and the behaviours that we’ll champion.</w:t>
      </w:r>
    </w:p>
    <w:p w14:paraId="66B33803" w14:textId="77777777" w:rsidR="00F24A9E" w:rsidRDefault="00F24A9E" w:rsidP="00F24A9E">
      <w:pPr>
        <w:pStyle w:val="NormalWeb"/>
        <w:spacing w:before="0" w:beforeAutospacing="0" w:after="0" w:afterAutospacing="0"/>
        <w:rPr>
          <w:rFonts w:ascii="Gill Sans MT" w:hAnsi="Gill Sans MT"/>
          <w:color w:val="000000" w:themeColor="text1"/>
          <w:sz w:val="22"/>
          <w:szCs w:val="22"/>
        </w:rPr>
      </w:pPr>
    </w:p>
    <w:p w14:paraId="282E2864" w14:textId="779925C8" w:rsidR="00F24A9E" w:rsidRPr="00D26961" w:rsidRDefault="00F24A9E" w:rsidP="00F24A9E">
      <w:pPr>
        <w:pStyle w:val="NormalWeb"/>
        <w:spacing w:before="0" w:beforeAutospacing="0" w:after="0" w:afterAutospacing="0"/>
        <w:rPr>
          <w:rFonts w:ascii="Gill Sans MT" w:hAnsi="Gill Sans MT"/>
          <w:b/>
          <w:bCs/>
          <w:color w:val="FF0066"/>
        </w:rPr>
      </w:pPr>
      <w:r w:rsidRPr="00D26961">
        <w:rPr>
          <w:rFonts w:ascii="Gill Sans MT" w:hAnsi="Gill Sans MT"/>
          <w:b/>
          <w:bCs/>
          <w:color w:val="FF0066"/>
          <w:shd w:val="clear" w:color="auto" w:fill="F2F2F2" w:themeFill="background1" w:themeFillShade="F2"/>
        </w:rPr>
        <w:t>Student</w:t>
      </w:r>
      <w:r w:rsidR="004F3801" w:rsidRPr="00D26961">
        <w:rPr>
          <w:rFonts w:ascii="Gill Sans MT" w:hAnsi="Gill Sans MT"/>
          <w:b/>
          <w:bCs/>
          <w:color w:val="FF0066"/>
          <w:shd w:val="clear" w:color="auto" w:fill="F2F2F2" w:themeFill="background1" w:themeFillShade="F2"/>
        </w:rPr>
        <w:t>-</w:t>
      </w:r>
      <w:r w:rsidR="001B055B" w:rsidRPr="00D26961">
        <w:rPr>
          <w:rFonts w:ascii="Gill Sans MT" w:hAnsi="Gill Sans MT"/>
          <w:b/>
          <w:bCs/>
          <w:color w:val="FF0066"/>
          <w:shd w:val="clear" w:color="auto" w:fill="F2F2F2" w:themeFill="background1" w:themeFillShade="F2"/>
        </w:rPr>
        <w:t>focused</w:t>
      </w:r>
    </w:p>
    <w:p w14:paraId="25BD74B8" w14:textId="77777777" w:rsidR="00F24A9E" w:rsidRDefault="00F24A9E" w:rsidP="00F24A9E">
      <w:pPr>
        <w:pStyle w:val="NormalWeb"/>
        <w:spacing w:before="0" w:beforeAutospacing="0" w:after="0" w:afterAutospacing="0"/>
        <w:rPr>
          <w:rFonts w:ascii="Gill Sans MT" w:hAnsi="Gill Sans MT"/>
          <w:color w:val="000000" w:themeColor="text1"/>
          <w:sz w:val="22"/>
          <w:szCs w:val="22"/>
        </w:rPr>
      </w:pPr>
    </w:p>
    <w:p w14:paraId="28298BB7" w14:textId="17B5B6D3" w:rsidR="00F24A9E" w:rsidRDefault="00F24A9E" w:rsidP="00F24A9E">
      <w:pPr>
        <w:pStyle w:val="NormalWeb"/>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Everything we do will have students at the heart of it.  This will mean that we:</w:t>
      </w:r>
    </w:p>
    <w:p w14:paraId="58119DDD" w14:textId="77777777" w:rsidR="00F24A9E" w:rsidRDefault="00F24A9E" w:rsidP="00F24A9E">
      <w:pPr>
        <w:pStyle w:val="NormalWeb"/>
        <w:spacing w:before="0" w:beforeAutospacing="0" w:after="0" w:afterAutospacing="0"/>
        <w:rPr>
          <w:rFonts w:ascii="Gill Sans MT" w:hAnsi="Gill Sans MT"/>
          <w:b/>
          <w:bCs/>
          <w:color w:val="000000" w:themeColor="text1"/>
          <w:sz w:val="22"/>
          <w:szCs w:val="22"/>
        </w:rPr>
      </w:pPr>
    </w:p>
    <w:p w14:paraId="11ED423F" w14:textId="5338268A" w:rsidR="00F24A9E" w:rsidRPr="00F24A9E" w:rsidRDefault="00F24A9E" w:rsidP="005C12BE">
      <w:pPr>
        <w:pStyle w:val="NormalWeb"/>
        <w:numPr>
          <w:ilvl w:val="0"/>
          <w:numId w:val="7"/>
        </w:numPr>
        <w:spacing w:before="0" w:beforeAutospacing="0" w:after="0" w:afterAutospacing="0"/>
        <w:rPr>
          <w:rFonts w:ascii="Gill Sans MT" w:hAnsi="Gill Sans MT"/>
          <w:color w:val="000000" w:themeColor="text1"/>
          <w:sz w:val="22"/>
          <w:szCs w:val="22"/>
        </w:rPr>
      </w:pPr>
      <w:r w:rsidRPr="00F24A9E">
        <w:rPr>
          <w:rFonts w:ascii="Gill Sans MT" w:hAnsi="Gill Sans MT"/>
          <w:color w:val="000000" w:themeColor="text1"/>
          <w:sz w:val="22"/>
          <w:szCs w:val="22"/>
        </w:rPr>
        <w:t xml:space="preserve">Understand without doubt that we exist to make life better for students, and pro-actively respond to changing </w:t>
      </w:r>
      <w:r w:rsidR="00D26961">
        <w:rPr>
          <w:rFonts w:ascii="Gill Sans MT" w:hAnsi="Gill Sans MT"/>
          <w:color w:val="000000" w:themeColor="text1"/>
          <w:sz w:val="22"/>
          <w:szCs w:val="22"/>
        </w:rPr>
        <w:t xml:space="preserve">student </w:t>
      </w:r>
      <w:r w:rsidRPr="00F24A9E">
        <w:rPr>
          <w:rFonts w:ascii="Gill Sans MT" w:hAnsi="Gill Sans MT"/>
          <w:color w:val="000000" w:themeColor="text1"/>
          <w:sz w:val="22"/>
          <w:szCs w:val="22"/>
        </w:rPr>
        <w:t xml:space="preserve">needs. </w:t>
      </w:r>
    </w:p>
    <w:p w14:paraId="3669A87E" w14:textId="42B2A575" w:rsidR="00F24A9E" w:rsidRDefault="00F24A9E" w:rsidP="005C12BE">
      <w:pPr>
        <w:pStyle w:val="NormalWeb"/>
        <w:numPr>
          <w:ilvl w:val="0"/>
          <w:numId w:val="7"/>
        </w:numPr>
        <w:spacing w:before="0" w:beforeAutospacing="0" w:after="0" w:afterAutospacing="0"/>
        <w:rPr>
          <w:rFonts w:ascii="Gill Sans MT" w:hAnsi="Gill Sans MT"/>
          <w:color w:val="000000" w:themeColor="text1"/>
          <w:sz w:val="22"/>
          <w:szCs w:val="22"/>
        </w:rPr>
      </w:pPr>
      <w:r w:rsidRPr="00F24A9E">
        <w:rPr>
          <w:rFonts w:ascii="Gill Sans MT" w:hAnsi="Gill Sans MT"/>
          <w:color w:val="000000" w:themeColor="text1"/>
          <w:sz w:val="22"/>
          <w:szCs w:val="22"/>
        </w:rPr>
        <w:t xml:space="preserve">Act on feedback to improve the way we work, consistently championing a </w:t>
      </w:r>
      <w:r w:rsidR="00E03443">
        <w:rPr>
          <w:rFonts w:ascii="Gill Sans MT" w:hAnsi="Gill Sans MT"/>
          <w:color w:val="000000" w:themeColor="text1"/>
          <w:sz w:val="22"/>
          <w:szCs w:val="22"/>
        </w:rPr>
        <w:t>‘</w:t>
      </w:r>
      <w:r w:rsidRPr="00F24A9E">
        <w:rPr>
          <w:rFonts w:ascii="Gill Sans MT" w:hAnsi="Gill Sans MT"/>
          <w:color w:val="000000" w:themeColor="text1"/>
          <w:sz w:val="22"/>
          <w:szCs w:val="22"/>
        </w:rPr>
        <w:t>you said, we did</w:t>
      </w:r>
      <w:r w:rsidR="00E03443">
        <w:rPr>
          <w:rFonts w:ascii="Gill Sans MT" w:hAnsi="Gill Sans MT"/>
          <w:color w:val="000000" w:themeColor="text1"/>
          <w:sz w:val="22"/>
          <w:szCs w:val="22"/>
        </w:rPr>
        <w:t>’</w:t>
      </w:r>
      <w:r w:rsidRPr="00F24A9E">
        <w:rPr>
          <w:rFonts w:ascii="Gill Sans MT" w:hAnsi="Gill Sans MT"/>
          <w:color w:val="000000" w:themeColor="text1"/>
          <w:sz w:val="22"/>
          <w:szCs w:val="22"/>
        </w:rPr>
        <w:t xml:space="preserve"> approach across the entire organisation.</w:t>
      </w:r>
    </w:p>
    <w:p w14:paraId="27D90515" w14:textId="2C498AAC" w:rsidR="006E05E0" w:rsidRPr="00F24A9E" w:rsidRDefault="006E05E0" w:rsidP="005C12BE">
      <w:pPr>
        <w:pStyle w:val="NormalWeb"/>
        <w:numPr>
          <w:ilvl w:val="0"/>
          <w:numId w:val="7"/>
        </w:numPr>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Champion student leadership and understand that we are run by students for students.</w:t>
      </w:r>
    </w:p>
    <w:p w14:paraId="3EA8C4B7" w14:textId="77777777" w:rsidR="00F24A9E" w:rsidRDefault="00F24A9E" w:rsidP="00F24A9E">
      <w:pPr>
        <w:pStyle w:val="NormalWeb"/>
        <w:spacing w:before="0" w:beforeAutospacing="0" w:after="0" w:afterAutospacing="0"/>
        <w:rPr>
          <w:rFonts w:ascii="Gill Sans MT" w:hAnsi="Gill Sans MT"/>
          <w:color w:val="000000" w:themeColor="text1"/>
          <w:sz w:val="22"/>
          <w:szCs w:val="22"/>
        </w:rPr>
      </w:pPr>
    </w:p>
    <w:p w14:paraId="43F65CA4" w14:textId="1C2E2395" w:rsidR="00F24A9E" w:rsidRPr="00E03443" w:rsidRDefault="00C501F2" w:rsidP="00F24A9E">
      <w:pPr>
        <w:pStyle w:val="NormalWeb"/>
        <w:spacing w:before="0" w:beforeAutospacing="0" w:after="0" w:afterAutospacing="0"/>
        <w:rPr>
          <w:rFonts w:ascii="Gill Sans MT" w:hAnsi="Gill Sans MT"/>
          <w:b/>
          <w:bCs/>
          <w:color w:val="FF0066"/>
        </w:rPr>
      </w:pPr>
      <w:r w:rsidRPr="00E03443">
        <w:rPr>
          <w:rFonts w:ascii="Gill Sans MT" w:hAnsi="Gill Sans MT"/>
          <w:b/>
          <w:bCs/>
          <w:color w:val="FF0066"/>
          <w:shd w:val="clear" w:color="auto" w:fill="F2F2F2" w:themeFill="background1" w:themeFillShade="F2"/>
        </w:rPr>
        <w:t>Innovative</w:t>
      </w:r>
    </w:p>
    <w:p w14:paraId="60E9B2FF" w14:textId="77777777" w:rsidR="00F24A9E" w:rsidRDefault="00F24A9E" w:rsidP="00F24A9E">
      <w:pPr>
        <w:pStyle w:val="NormalWeb"/>
        <w:spacing w:before="0" w:beforeAutospacing="0" w:after="0" w:afterAutospacing="0"/>
        <w:rPr>
          <w:rFonts w:ascii="Gill Sans MT" w:hAnsi="Gill Sans MT"/>
          <w:color w:val="000000" w:themeColor="text1"/>
          <w:sz w:val="22"/>
          <w:szCs w:val="22"/>
        </w:rPr>
      </w:pPr>
    </w:p>
    <w:p w14:paraId="353A7A7B" w14:textId="47579FCF" w:rsidR="00F24A9E" w:rsidRDefault="00C501F2" w:rsidP="00F24A9E">
      <w:pPr>
        <w:pStyle w:val="NormalWeb"/>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The s</w:t>
      </w:r>
      <w:r w:rsidR="00F24A9E">
        <w:rPr>
          <w:rFonts w:ascii="Gill Sans MT" w:hAnsi="Gill Sans MT"/>
          <w:color w:val="000000" w:themeColor="text1"/>
          <w:sz w:val="22"/>
          <w:szCs w:val="22"/>
        </w:rPr>
        <w:t>tudent expe</w:t>
      </w:r>
      <w:r>
        <w:rPr>
          <w:rFonts w:ascii="Gill Sans MT" w:hAnsi="Gill Sans MT"/>
          <w:color w:val="000000" w:themeColor="text1"/>
          <w:sz w:val="22"/>
          <w:szCs w:val="22"/>
        </w:rPr>
        <w:t>rience</w:t>
      </w:r>
      <w:r w:rsidR="00F24A9E">
        <w:rPr>
          <w:rFonts w:ascii="Gill Sans MT" w:hAnsi="Gill Sans MT"/>
          <w:color w:val="000000" w:themeColor="text1"/>
          <w:sz w:val="22"/>
          <w:szCs w:val="22"/>
        </w:rPr>
        <w:t xml:space="preserve"> </w:t>
      </w:r>
      <w:r>
        <w:rPr>
          <w:rFonts w:ascii="Gill Sans MT" w:hAnsi="Gill Sans MT"/>
          <w:color w:val="000000" w:themeColor="text1"/>
          <w:sz w:val="22"/>
          <w:szCs w:val="22"/>
        </w:rPr>
        <w:t>is always changing at</w:t>
      </w:r>
      <w:r w:rsidR="00F24A9E">
        <w:rPr>
          <w:rFonts w:ascii="Gill Sans MT" w:hAnsi="Gill Sans MT"/>
          <w:color w:val="000000" w:themeColor="text1"/>
          <w:sz w:val="22"/>
          <w:szCs w:val="22"/>
        </w:rPr>
        <w:t xml:space="preserve"> </w:t>
      </w:r>
      <w:proofErr w:type="gramStart"/>
      <w:r w:rsidR="00F24A9E">
        <w:rPr>
          <w:rFonts w:ascii="Gill Sans MT" w:hAnsi="Gill Sans MT"/>
          <w:color w:val="000000" w:themeColor="text1"/>
          <w:sz w:val="22"/>
          <w:szCs w:val="22"/>
        </w:rPr>
        <w:t>University</w:t>
      </w:r>
      <w:proofErr w:type="gramEnd"/>
      <w:r w:rsidR="00F24A9E">
        <w:rPr>
          <w:rFonts w:ascii="Gill Sans MT" w:hAnsi="Gill Sans MT"/>
          <w:color w:val="000000" w:themeColor="text1"/>
          <w:sz w:val="22"/>
          <w:szCs w:val="22"/>
        </w:rPr>
        <w:t xml:space="preserve">.  We should not </w:t>
      </w:r>
      <w:r>
        <w:rPr>
          <w:rFonts w:ascii="Gill Sans MT" w:hAnsi="Gill Sans MT"/>
          <w:color w:val="000000" w:themeColor="text1"/>
          <w:sz w:val="22"/>
          <w:szCs w:val="22"/>
        </w:rPr>
        <w:t>be static</w:t>
      </w:r>
      <w:r w:rsidR="00F24A9E">
        <w:rPr>
          <w:rFonts w:ascii="Gill Sans MT" w:hAnsi="Gill Sans MT"/>
          <w:color w:val="000000" w:themeColor="text1"/>
          <w:sz w:val="22"/>
          <w:szCs w:val="22"/>
        </w:rPr>
        <w:t xml:space="preserve">, but regularly </w:t>
      </w:r>
      <w:r>
        <w:rPr>
          <w:rFonts w:ascii="Gill Sans MT" w:hAnsi="Gill Sans MT"/>
          <w:color w:val="000000" w:themeColor="text1"/>
          <w:sz w:val="22"/>
          <w:szCs w:val="22"/>
        </w:rPr>
        <w:t>working to be relevant for our members</w:t>
      </w:r>
      <w:r w:rsidR="00F24A9E">
        <w:rPr>
          <w:rFonts w:ascii="Gill Sans MT" w:hAnsi="Gill Sans MT"/>
          <w:color w:val="000000" w:themeColor="text1"/>
          <w:sz w:val="22"/>
          <w:szCs w:val="22"/>
        </w:rPr>
        <w:t>. This will mean that we:</w:t>
      </w:r>
    </w:p>
    <w:p w14:paraId="183AEC11" w14:textId="77777777" w:rsidR="00F24A9E" w:rsidRDefault="00F24A9E" w:rsidP="00F24A9E">
      <w:pPr>
        <w:pStyle w:val="NormalWeb"/>
        <w:spacing w:before="0" w:beforeAutospacing="0" w:after="0" w:afterAutospacing="0"/>
        <w:rPr>
          <w:rFonts w:ascii="Gill Sans MT" w:hAnsi="Gill Sans MT"/>
          <w:b/>
          <w:bCs/>
          <w:color w:val="000000" w:themeColor="text1"/>
          <w:sz w:val="22"/>
          <w:szCs w:val="22"/>
        </w:rPr>
      </w:pPr>
    </w:p>
    <w:p w14:paraId="48914E01" w14:textId="2393C590" w:rsidR="00F24A9E" w:rsidRPr="00F24A9E" w:rsidRDefault="00C501F2" w:rsidP="005C12BE">
      <w:pPr>
        <w:pStyle w:val="NormalWeb"/>
        <w:numPr>
          <w:ilvl w:val="0"/>
          <w:numId w:val="8"/>
        </w:numPr>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Constantly work to understand the key issues affecting students at University of Glasgow.</w:t>
      </w:r>
    </w:p>
    <w:p w14:paraId="27EF074D" w14:textId="56ADC4F9" w:rsidR="00F24A9E" w:rsidRDefault="00C501F2" w:rsidP="005C12BE">
      <w:pPr>
        <w:pStyle w:val="NormalWeb"/>
        <w:numPr>
          <w:ilvl w:val="0"/>
          <w:numId w:val="8"/>
        </w:numPr>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Take action to fix these issues in new and exciting ways.</w:t>
      </w:r>
    </w:p>
    <w:p w14:paraId="7DF05BDD" w14:textId="09012925" w:rsidR="00363517" w:rsidRPr="00F24A9E" w:rsidRDefault="00363517" w:rsidP="005C12BE">
      <w:pPr>
        <w:pStyle w:val="NormalWeb"/>
        <w:numPr>
          <w:ilvl w:val="0"/>
          <w:numId w:val="8"/>
        </w:numPr>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Be a cohesive voice for those who feel voiceless.</w:t>
      </w:r>
    </w:p>
    <w:p w14:paraId="6D113944" w14:textId="77777777" w:rsidR="00F24A9E" w:rsidRDefault="00F24A9E" w:rsidP="00F24A9E">
      <w:pPr>
        <w:pStyle w:val="NormalWeb"/>
        <w:spacing w:before="0" w:beforeAutospacing="0" w:after="0" w:afterAutospacing="0"/>
        <w:rPr>
          <w:rFonts w:ascii="Gill Sans MT" w:hAnsi="Gill Sans MT"/>
          <w:color w:val="000000" w:themeColor="text1"/>
          <w:sz w:val="22"/>
          <w:szCs w:val="22"/>
        </w:rPr>
      </w:pPr>
    </w:p>
    <w:p w14:paraId="0310D776" w14:textId="3A6DE6FA" w:rsidR="00F24A9E" w:rsidRPr="00E03443" w:rsidRDefault="00F24A9E" w:rsidP="00F24A9E">
      <w:pPr>
        <w:pStyle w:val="NormalWeb"/>
        <w:spacing w:before="0" w:beforeAutospacing="0" w:after="0" w:afterAutospacing="0"/>
        <w:rPr>
          <w:rFonts w:ascii="Gill Sans MT" w:hAnsi="Gill Sans MT"/>
          <w:b/>
          <w:bCs/>
          <w:color w:val="FF0066"/>
        </w:rPr>
      </w:pPr>
      <w:r w:rsidRPr="00E03443">
        <w:rPr>
          <w:rFonts w:ascii="Gill Sans MT" w:hAnsi="Gill Sans MT"/>
          <w:b/>
          <w:bCs/>
          <w:color w:val="FF0066"/>
          <w:shd w:val="clear" w:color="auto" w:fill="F2F2F2" w:themeFill="background1" w:themeFillShade="F2"/>
        </w:rPr>
        <w:t>Trustworthy</w:t>
      </w:r>
    </w:p>
    <w:p w14:paraId="66A15870" w14:textId="77777777" w:rsidR="00F24A9E" w:rsidRDefault="00F24A9E" w:rsidP="00F24A9E">
      <w:pPr>
        <w:pStyle w:val="NormalWeb"/>
        <w:spacing w:before="0" w:beforeAutospacing="0" w:after="0" w:afterAutospacing="0"/>
        <w:rPr>
          <w:rFonts w:ascii="Gill Sans MT" w:hAnsi="Gill Sans MT"/>
          <w:color w:val="000000" w:themeColor="text1"/>
          <w:sz w:val="22"/>
          <w:szCs w:val="22"/>
        </w:rPr>
      </w:pPr>
    </w:p>
    <w:p w14:paraId="47AC9D5C" w14:textId="0E116460" w:rsidR="00F24A9E" w:rsidRDefault="00F24A9E" w:rsidP="00F24A9E">
      <w:pPr>
        <w:pStyle w:val="NormalWeb"/>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We are honest, transparent and open in everything that we say and do.  This will mean that we:</w:t>
      </w:r>
    </w:p>
    <w:p w14:paraId="4185F697" w14:textId="77777777" w:rsidR="00F24A9E" w:rsidRDefault="00F24A9E" w:rsidP="00F24A9E">
      <w:pPr>
        <w:pStyle w:val="NormalWeb"/>
        <w:spacing w:before="0" w:beforeAutospacing="0" w:after="0" w:afterAutospacing="0"/>
        <w:rPr>
          <w:rFonts w:ascii="Gill Sans MT" w:hAnsi="Gill Sans MT"/>
          <w:b/>
          <w:bCs/>
          <w:color w:val="000000" w:themeColor="text1"/>
          <w:sz w:val="22"/>
          <w:szCs w:val="22"/>
        </w:rPr>
      </w:pPr>
    </w:p>
    <w:p w14:paraId="16E41D80" w14:textId="70BA4F4D" w:rsidR="00F24A9E" w:rsidRDefault="00F24A9E" w:rsidP="005C12BE">
      <w:pPr>
        <w:pStyle w:val="NormalWeb"/>
        <w:numPr>
          <w:ilvl w:val="0"/>
          <w:numId w:val="9"/>
        </w:numPr>
        <w:spacing w:before="0" w:beforeAutospacing="0" w:after="0" w:afterAutospacing="0"/>
        <w:rPr>
          <w:rFonts w:ascii="Gill Sans MT" w:hAnsi="Gill Sans MT"/>
          <w:color w:val="000000" w:themeColor="text1"/>
          <w:sz w:val="22"/>
          <w:szCs w:val="22"/>
        </w:rPr>
      </w:pPr>
      <w:r w:rsidRPr="00F24A9E">
        <w:rPr>
          <w:rFonts w:ascii="Gill Sans MT" w:hAnsi="Gill Sans MT"/>
          <w:color w:val="000000" w:themeColor="text1"/>
          <w:sz w:val="22"/>
          <w:szCs w:val="22"/>
        </w:rPr>
        <w:t xml:space="preserve">Regularly communicate what we’re doing, answering </w:t>
      </w:r>
      <w:r>
        <w:rPr>
          <w:rFonts w:ascii="Gill Sans MT" w:hAnsi="Gill Sans MT"/>
          <w:color w:val="000000" w:themeColor="text1"/>
          <w:sz w:val="22"/>
          <w:szCs w:val="22"/>
        </w:rPr>
        <w:t xml:space="preserve">difficult </w:t>
      </w:r>
      <w:r w:rsidRPr="00F24A9E">
        <w:rPr>
          <w:rFonts w:ascii="Gill Sans MT" w:hAnsi="Gill Sans MT"/>
          <w:color w:val="000000" w:themeColor="text1"/>
          <w:sz w:val="22"/>
          <w:szCs w:val="22"/>
        </w:rPr>
        <w:t xml:space="preserve">questions honestly and proactively engaging on </w:t>
      </w:r>
      <w:r>
        <w:rPr>
          <w:rFonts w:ascii="Gill Sans MT" w:hAnsi="Gill Sans MT"/>
          <w:color w:val="000000" w:themeColor="text1"/>
          <w:sz w:val="22"/>
          <w:szCs w:val="22"/>
        </w:rPr>
        <w:t>challenging</w:t>
      </w:r>
      <w:r w:rsidRPr="00F24A9E">
        <w:rPr>
          <w:rFonts w:ascii="Gill Sans MT" w:hAnsi="Gill Sans MT"/>
          <w:color w:val="000000" w:themeColor="text1"/>
          <w:sz w:val="22"/>
          <w:szCs w:val="22"/>
        </w:rPr>
        <w:t xml:space="preserve"> issues.</w:t>
      </w:r>
    </w:p>
    <w:p w14:paraId="5A558256" w14:textId="3ACAF349" w:rsidR="00F24A9E" w:rsidRDefault="00F24A9E" w:rsidP="005C12BE">
      <w:pPr>
        <w:pStyle w:val="NormalWeb"/>
        <w:numPr>
          <w:ilvl w:val="0"/>
          <w:numId w:val="9"/>
        </w:numPr>
        <w:spacing w:before="0" w:beforeAutospacing="0" w:after="0" w:afterAutospacing="0"/>
        <w:rPr>
          <w:rFonts w:ascii="Gill Sans MT" w:hAnsi="Gill Sans MT"/>
          <w:color w:val="000000" w:themeColor="text1"/>
          <w:sz w:val="22"/>
          <w:szCs w:val="22"/>
        </w:rPr>
      </w:pPr>
      <w:r w:rsidRPr="00F24A9E">
        <w:rPr>
          <w:rFonts w:ascii="Gill Sans MT" w:hAnsi="Gill Sans MT"/>
          <w:color w:val="000000" w:themeColor="text1"/>
          <w:sz w:val="22"/>
          <w:szCs w:val="22"/>
        </w:rPr>
        <w:t xml:space="preserve">Show respect for each other and different perspectives, particularly when we disagree. </w:t>
      </w:r>
    </w:p>
    <w:p w14:paraId="0C942DA9" w14:textId="2BA86F3B" w:rsidR="00363517" w:rsidRPr="00F24A9E" w:rsidRDefault="00363517" w:rsidP="005C12BE">
      <w:pPr>
        <w:pStyle w:val="NormalWeb"/>
        <w:numPr>
          <w:ilvl w:val="0"/>
          <w:numId w:val="9"/>
        </w:numPr>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Act in the best interests of our members and students.</w:t>
      </w:r>
    </w:p>
    <w:p w14:paraId="534F5E62" w14:textId="77777777" w:rsidR="00F24A9E" w:rsidRDefault="00F24A9E" w:rsidP="00F24A9E">
      <w:pPr>
        <w:pStyle w:val="NormalWeb"/>
        <w:spacing w:before="0" w:beforeAutospacing="0" w:after="0" w:afterAutospacing="0"/>
        <w:rPr>
          <w:rFonts w:ascii="Gill Sans MT" w:hAnsi="Gill Sans MT"/>
          <w:color w:val="000000" w:themeColor="text1"/>
          <w:sz w:val="22"/>
          <w:szCs w:val="22"/>
        </w:rPr>
      </w:pPr>
    </w:p>
    <w:p w14:paraId="6319BEE4" w14:textId="17E0CFFD" w:rsidR="00F24A9E" w:rsidRPr="00E03443" w:rsidRDefault="00F24A9E" w:rsidP="00F24A9E">
      <w:pPr>
        <w:pStyle w:val="NormalWeb"/>
        <w:spacing w:before="0" w:beforeAutospacing="0" w:after="0" w:afterAutospacing="0"/>
        <w:rPr>
          <w:rFonts w:ascii="Gill Sans MT" w:hAnsi="Gill Sans MT"/>
          <w:b/>
          <w:bCs/>
          <w:color w:val="FF0066"/>
        </w:rPr>
      </w:pPr>
      <w:r w:rsidRPr="00E03443">
        <w:rPr>
          <w:rFonts w:ascii="Gill Sans MT" w:hAnsi="Gill Sans MT"/>
          <w:b/>
          <w:bCs/>
          <w:color w:val="FF0066"/>
          <w:shd w:val="clear" w:color="auto" w:fill="F2F2F2" w:themeFill="background1" w:themeFillShade="F2"/>
        </w:rPr>
        <w:t>Inclusive</w:t>
      </w:r>
    </w:p>
    <w:p w14:paraId="2D4CA7A9" w14:textId="77777777" w:rsidR="00F24A9E" w:rsidRDefault="00F24A9E" w:rsidP="00F24A9E">
      <w:pPr>
        <w:pStyle w:val="NormalWeb"/>
        <w:spacing w:before="0" w:beforeAutospacing="0" w:after="0" w:afterAutospacing="0"/>
        <w:rPr>
          <w:rFonts w:ascii="Gill Sans MT" w:hAnsi="Gill Sans MT"/>
          <w:color w:val="000000" w:themeColor="text1"/>
          <w:sz w:val="22"/>
          <w:szCs w:val="22"/>
        </w:rPr>
      </w:pPr>
    </w:p>
    <w:p w14:paraId="4878ED36" w14:textId="0489B8BC" w:rsidR="00F24A9E" w:rsidRDefault="00F24A9E" w:rsidP="00F24A9E">
      <w:pPr>
        <w:pStyle w:val="NormalWeb"/>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We offer a broad range of activities, opportunities and services that are accessible and appeal to the broadest possible range of our membership.  This will mean that we:</w:t>
      </w:r>
    </w:p>
    <w:p w14:paraId="00DDB859" w14:textId="77777777" w:rsidR="00F24A9E" w:rsidRDefault="00F24A9E" w:rsidP="00F24A9E">
      <w:pPr>
        <w:pStyle w:val="NormalWeb"/>
        <w:spacing w:before="0" w:beforeAutospacing="0" w:after="0" w:afterAutospacing="0"/>
        <w:rPr>
          <w:rFonts w:ascii="Gill Sans MT" w:hAnsi="Gill Sans MT"/>
          <w:color w:val="000000" w:themeColor="text1"/>
          <w:sz w:val="22"/>
          <w:szCs w:val="22"/>
        </w:rPr>
      </w:pPr>
    </w:p>
    <w:p w14:paraId="272CF93B" w14:textId="3173B71C" w:rsidR="00F24A9E" w:rsidRDefault="00F24A9E" w:rsidP="005C12BE">
      <w:pPr>
        <w:pStyle w:val="NormalWeb"/>
        <w:numPr>
          <w:ilvl w:val="0"/>
          <w:numId w:val="10"/>
        </w:numPr>
        <w:spacing w:before="0" w:beforeAutospacing="0" w:after="0" w:afterAutospacing="0"/>
        <w:rPr>
          <w:rFonts w:ascii="Gill Sans MT" w:hAnsi="Gill Sans MT"/>
          <w:color w:val="000000" w:themeColor="text1"/>
          <w:sz w:val="22"/>
          <w:szCs w:val="22"/>
        </w:rPr>
      </w:pPr>
      <w:r w:rsidRPr="00F24A9E">
        <w:rPr>
          <w:rFonts w:ascii="Gill Sans MT" w:hAnsi="Gill Sans MT"/>
          <w:color w:val="000000" w:themeColor="text1"/>
          <w:sz w:val="22"/>
          <w:szCs w:val="22"/>
        </w:rPr>
        <w:t xml:space="preserve">Take active steps to ensure more </w:t>
      </w:r>
      <w:r>
        <w:rPr>
          <w:rFonts w:ascii="Gill Sans MT" w:hAnsi="Gill Sans MT"/>
          <w:color w:val="000000" w:themeColor="text1"/>
          <w:sz w:val="22"/>
          <w:szCs w:val="22"/>
        </w:rPr>
        <w:t>students</w:t>
      </w:r>
      <w:r w:rsidRPr="00F24A9E">
        <w:rPr>
          <w:rFonts w:ascii="Gill Sans MT" w:hAnsi="Gill Sans MT"/>
          <w:color w:val="000000" w:themeColor="text1"/>
          <w:sz w:val="22"/>
          <w:szCs w:val="22"/>
        </w:rPr>
        <w:t xml:space="preserve"> from currently under-represented groups can participate in our </w:t>
      </w:r>
      <w:r>
        <w:rPr>
          <w:rFonts w:ascii="Gill Sans MT" w:hAnsi="Gill Sans MT"/>
          <w:color w:val="000000" w:themeColor="text1"/>
          <w:sz w:val="22"/>
          <w:szCs w:val="22"/>
        </w:rPr>
        <w:t xml:space="preserve">leadership roles and </w:t>
      </w:r>
      <w:r w:rsidRPr="00F24A9E">
        <w:rPr>
          <w:rFonts w:ascii="Gill Sans MT" w:hAnsi="Gill Sans MT"/>
          <w:color w:val="000000" w:themeColor="text1"/>
          <w:sz w:val="22"/>
          <w:szCs w:val="22"/>
        </w:rPr>
        <w:t>activities.</w:t>
      </w:r>
    </w:p>
    <w:p w14:paraId="3F447447" w14:textId="15D16D95" w:rsidR="004F3801" w:rsidRPr="00F24A9E" w:rsidRDefault="004F3801" w:rsidP="005C12BE">
      <w:pPr>
        <w:pStyle w:val="NormalWeb"/>
        <w:numPr>
          <w:ilvl w:val="0"/>
          <w:numId w:val="10"/>
        </w:numPr>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Use data to understand, and be honest about, who does and doesn’t get involved in QMU.</w:t>
      </w:r>
    </w:p>
    <w:p w14:paraId="364829C3" w14:textId="15755C48" w:rsidR="00F24A9E" w:rsidRDefault="00F24A9E" w:rsidP="005C12BE">
      <w:pPr>
        <w:pStyle w:val="NormalWeb"/>
        <w:numPr>
          <w:ilvl w:val="0"/>
          <w:numId w:val="10"/>
        </w:numPr>
        <w:spacing w:before="0" w:beforeAutospacing="0" w:after="0" w:afterAutospacing="0"/>
        <w:rPr>
          <w:rFonts w:ascii="Gill Sans MT" w:hAnsi="Gill Sans MT"/>
          <w:color w:val="000000" w:themeColor="text1"/>
          <w:sz w:val="22"/>
          <w:szCs w:val="22"/>
        </w:rPr>
      </w:pPr>
      <w:r w:rsidRPr="00F24A9E">
        <w:rPr>
          <w:rFonts w:ascii="Gill Sans MT" w:hAnsi="Gill Sans MT"/>
          <w:color w:val="000000" w:themeColor="text1"/>
          <w:sz w:val="22"/>
          <w:szCs w:val="22"/>
        </w:rPr>
        <w:t xml:space="preserve">Promote initiatives </w:t>
      </w:r>
      <w:r w:rsidR="004F3801">
        <w:rPr>
          <w:rFonts w:ascii="Gill Sans MT" w:hAnsi="Gill Sans MT"/>
          <w:color w:val="000000" w:themeColor="text1"/>
          <w:sz w:val="22"/>
          <w:szCs w:val="22"/>
        </w:rPr>
        <w:t xml:space="preserve">and dedicate resources </w:t>
      </w:r>
      <w:r w:rsidRPr="00F24A9E">
        <w:rPr>
          <w:rFonts w:ascii="Gill Sans MT" w:hAnsi="Gill Sans MT"/>
          <w:color w:val="000000" w:themeColor="text1"/>
          <w:sz w:val="22"/>
          <w:szCs w:val="22"/>
        </w:rPr>
        <w:t xml:space="preserve">to create a more diverse organisation that takes account of the broad range of </w:t>
      </w:r>
      <w:r w:rsidR="004F3801">
        <w:rPr>
          <w:rFonts w:ascii="Gill Sans MT" w:hAnsi="Gill Sans MT"/>
          <w:color w:val="000000" w:themeColor="text1"/>
          <w:sz w:val="22"/>
          <w:szCs w:val="22"/>
        </w:rPr>
        <w:t>students’</w:t>
      </w:r>
      <w:r w:rsidRPr="00F24A9E">
        <w:rPr>
          <w:rFonts w:ascii="Gill Sans MT" w:hAnsi="Gill Sans MT"/>
          <w:color w:val="000000" w:themeColor="text1"/>
          <w:sz w:val="22"/>
          <w:szCs w:val="22"/>
        </w:rPr>
        <w:t xml:space="preserve"> needs. </w:t>
      </w:r>
    </w:p>
    <w:p w14:paraId="56F2C48A" w14:textId="77777777" w:rsidR="00E03443" w:rsidRDefault="00E03443" w:rsidP="00E03443">
      <w:pPr>
        <w:pStyle w:val="NormalWeb"/>
        <w:spacing w:before="0" w:beforeAutospacing="0" w:after="0" w:afterAutospacing="0"/>
        <w:rPr>
          <w:rFonts w:ascii="Gill Sans MT" w:hAnsi="Gill Sans MT"/>
          <w:color w:val="000000" w:themeColor="text1"/>
          <w:sz w:val="22"/>
          <w:szCs w:val="22"/>
        </w:rPr>
      </w:pPr>
    </w:p>
    <w:p w14:paraId="2B94B2D0" w14:textId="77777777" w:rsidR="00E03443" w:rsidRDefault="00E03443" w:rsidP="00E03443">
      <w:pPr>
        <w:pStyle w:val="NormalWeb"/>
        <w:spacing w:before="0" w:beforeAutospacing="0" w:after="0" w:afterAutospacing="0"/>
        <w:rPr>
          <w:rFonts w:ascii="Gill Sans MT" w:hAnsi="Gill Sans MT"/>
          <w:color w:val="000000" w:themeColor="text1"/>
          <w:sz w:val="22"/>
          <w:szCs w:val="22"/>
        </w:rPr>
      </w:pPr>
    </w:p>
    <w:p w14:paraId="4C785CD4" w14:textId="77777777" w:rsidR="00E03443" w:rsidRDefault="00E03443" w:rsidP="00E03443">
      <w:pPr>
        <w:pStyle w:val="NormalWeb"/>
        <w:spacing w:before="0" w:beforeAutospacing="0" w:after="0" w:afterAutospacing="0"/>
        <w:rPr>
          <w:rFonts w:ascii="Gill Sans MT" w:hAnsi="Gill Sans MT"/>
          <w:color w:val="000000" w:themeColor="text1"/>
          <w:sz w:val="22"/>
          <w:szCs w:val="22"/>
        </w:rPr>
      </w:pPr>
    </w:p>
    <w:p w14:paraId="234387BF" w14:textId="77777777" w:rsidR="00E03443" w:rsidRDefault="00E03443" w:rsidP="00E03443">
      <w:pPr>
        <w:pStyle w:val="NormalWeb"/>
        <w:spacing w:before="0" w:beforeAutospacing="0" w:after="0" w:afterAutospacing="0"/>
        <w:rPr>
          <w:rFonts w:ascii="Gill Sans MT" w:hAnsi="Gill Sans MT"/>
          <w:color w:val="000000" w:themeColor="text1"/>
          <w:sz w:val="22"/>
          <w:szCs w:val="22"/>
        </w:rPr>
      </w:pPr>
    </w:p>
    <w:p w14:paraId="60D8A443" w14:textId="77777777" w:rsidR="00E03443" w:rsidRDefault="00E03443" w:rsidP="00E03443">
      <w:pPr>
        <w:pStyle w:val="NormalWeb"/>
        <w:spacing w:before="0" w:beforeAutospacing="0" w:after="0" w:afterAutospacing="0"/>
        <w:rPr>
          <w:rFonts w:ascii="Gill Sans MT" w:hAnsi="Gill Sans MT"/>
          <w:color w:val="000000" w:themeColor="text1"/>
          <w:sz w:val="22"/>
          <w:szCs w:val="22"/>
        </w:rPr>
      </w:pPr>
    </w:p>
    <w:p w14:paraId="3409991A" w14:textId="77777777" w:rsidR="00E03443" w:rsidRPr="00F24A9E" w:rsidRDefault="00E03443" w:rsidP="00E03443">
      <w:pPr>
        <w:pStyle w:val="NormalWeb"/>
        <w:spacing w:before="0" w:beforeAutospacing="0" w:after="0" w:afterAutospacing="0"/>
        <w:rPr>
          <w:rFonts w:ascii="Gill Sans MT" w:hAnsi="Gill Sans MT"/>
          <w:color w:val="000000" w:themeColor="text1"/>
          <w:sz w:val="22"/>
          <w:szCs w:val="22"/>
        </w:rPr>
      </w:pPr>
    </w:p>
    <w:p w14:paraId="7606C32D" w14:textId="77777777" w:rsidR="00F24A9E" w:rsidRDefault="00F24A9E" w:rsidP="00F24A9E">
      <w:pPr>
        <w:pStyle w:val="NormalWeb"/>
        <w:spacing w:before="0" w:beforeAutospacing="0" w:after="0" w:afterAutospacing="0"/>
        <w:rPr>
          <w:rFonts w:ascii="Gill Sans MT" w:hAnsi="Gill Sans MT"/>
          <w:color w:val="000000" w:themeColor="text1"/>
          <w:sz w:val="22"/>
          <w:szCs w:val="22"/>
        </w:rPr>
      </w:pPr>
    </w:p>
    <w:p w14:paraId="21F9A9FB" w14:textId="4CD3FBE4" w:rsidR="00F24A9E" w:rsidRPr="00E03443" w:rsidRDefault="00F24A9E" w:rsidP="00F24A9E">
      <w:pPr>
        <w:pStyle w:val="NormalWeb"/>
        <w:spacing w:before="0" w:beforeAutospacing="0" w:after="0" w:afterAutospacing="0"/>
        <w:rPr>
          <w:rFonts w:ascii="Gill Sans MT" w:hAnsi="Gill Sans MT"/>
          <w:b/>
          <w:bCs/>
          <w:color w:val="FF0066"/>
        </w:rPr>
      </w:pPr>
      <w:r w:rsidRPr="00E03443">
        <w:rPr>
          <w:rFonts w:ascii="Gill Sans MT" w:hAnsi="Gill Sans MT"/>
          <w:b/>
          <w:bCs/>
          <w:color w:val="FF0066"/>
          <w:shd w:val="clear" w:color="auto" w:fill="F2F2F2" w:themeFill="background1" w:themeFillShade="F2"/>
        </w:rPr>
        <w:lastRenderedPageBreak/>
        <w:t>B</w:t>
      </w:r>
      <w:r w:rsidR="00E54215" w:rsidRPr="00E03443">
        <w:rPr>
          <w:rFonts w:ascii="Gill Sans MT" w:hAnsi="Gill Sans MT"/>
          <w:b/>
          <w:bCs/>
          <w:color w:val="FF0066"/>
          <w:shd w:val="clear" w:color="auto" w:fill="F2F2F2" w:themeFill="background1" w:themeFillShade="F2"/>
        </w:rPr>
        <w:t>old</w:t>
      </w:r>
    </w:p>
    <w:p w14:paraId="30AE8C6E" w14:textId="21D49E23" w:rsidR="004F3801" w:rsidRDefault="004F3801" w:rsidP="00F24A9E">
      <w:pPr>
        <w:pStyle w:val="NormalWeb"/>
        <w:spacing w:before="0" w:beforeAutospacing="0" w:after="0" w:afterAutospacing="0"/>
        <w:rPr>
          <w:rFonts w:ascii="Gill Sans MT" w:hAnsi="Gill Sans MT"/>
          <w:color w:val="000000" w:themeColor="text1"/>
          <w:sz w:val="22"/>
          <w:szCs w:val="22"/>
        </w:rPr>
      </w:pPr>
    </w:p>
    <w:p w14:paraId="5EC6699C" w14:textId="6D295A14" w:rsidR="004F3801" w:rsidRDefault="004F3801" w:rsidP="004F3801">
      <w:pPr>
        <w:pStyle w:val="NormalWeb"/>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We challenge the status quo and are not afraid to do things differently</w:t>
      </w:r>
      <w:r w:rsidR="00E54215">
        <w:rPr>
          <w:rFonts w:ascii="Gill Sans MT" w:hAnsi="Gill Sans MT"/>
          <w:color w:val="000000" w:themeColor="text1"/>
          <w:sz w:val="22"/>
          <w:szCs w:val="22"/>
        </w:rPr>
        <w:t>, creatively</w:t>
      </w:r>
      <w:r>
        <w:rPr>
          <w:rFonts w:ascii="Gill Sans MT" w:hAnsi="Gill Sans MT"/>
          <w:color w:val="000000" w:themeColor="text1"/>
          <w:sz w:val="22"/>
          <w:szCs w:val="22"/>
        </w:rPr>
        <w:t xml:space="preserve"> and take measured risks.  This will mean that we:</w:t>
      </w:r>
    </w:p>
    <w:p w14:paraId="243B1687" w14:textId="77777777" w:rsidR="004F3801" w:rsidRDefault="004F3801" w:rsidP="00F24A9E">
      <w:pPr>
        <w:pStyle w:val="NormalWeb"/>
        <w:spacing w:before="0" w:beforeAutospacing="0" w:after="0" w:afterAutospacing="0"/>
        <w:rPr>
          <w:rFonts w:ascii="Gill Sans MT" w:hAnsi="Gill Sans MT"/>
          <w:color w:val="000000" w:themeColor="text1"/>
          <w:sz w:val="22"/>
          <w:szCs w:val="22"/>
        </w:rPr>
      </w:pPr>
    </w:p>
    <w:p w14:paraId="04FFCE18" w14:textId="77777777" w:rsidR="004F3801" w:rsidRPr="004F3801" w:rsidRDefault="00F24A9E" w:rsidP="005C12BE">
      <w:pPr>
        <w:pStyle w:val="NormalWeb"/>
        <w:numPr>
          <w:ilvl w:val="0"/>
          <w:numId w:val="11"/>
        </w:numPr>
        <w:spacing w:before="0" w:beforeAutospacing="0" w:after="0" w:afterAutospacing="0"/>
        <w:rPr>
          <w:rFonts w:ascii="Gill Sans MT" w:hAnsi="Gill Sans MT"/>
          <w:color w:val="000000" w:themeColor="text1"/>
          <w:sz w:val="22"/>
          <w:szCs w:val="22"/>
        </w:rPr>
      </w:pPr>
      <w:r w:rsidRPr="004F3801">
        <w:rPr>
          <w:rFonts w:ascii="Gill Sans MT" w:hAnsi="Gill Sans MT"/>
          <w:color w:val="000000" w:themeColor="text1"/>
          <w:sz w:val="22"/>
          <w:szCs w:val="22"/>
        </w:rPr>
        <w:t xml:space="preserve">Constantly look at our own </w:t>
      </w:r>
      <w:proofErr w:type="gramStart"/>
      <w:r w:rsidRPr="004F3801">
        <w:rPr>
          <w:rFonts w:ascii="Gill Sans MT" w:hAnsi="Gill Sans MT"/>
          <w:color w:val="000000" w:themeColor="text1"/>
          <w:sz w:val="22"/>
          <w:szCs w:val="22"/>
        </w:rPr>
        <w:t>activities, and</w:t>
      </w:r>
      <w:proofErr w:type="gramEnd"/>
      <w:r w:rsidRPr="004F3801">
        <w:rPr>
          <w:rFonts w:ascii="Gill Sans MT" w:hAnsi="Gill Sans MT"/>
          <w:color w:val="000000" w:themeColor="text1"/>
          <w:sz w:val="22"/>
          <w:szCs w:val="22"/>
        </w:rPr>
        <w:t xml:space="preserve"> ask ourselves </w:t>
      </w:r>
      <w:r w:rsidR="004F3801" w:rsidRPr="004F3801">
        <w:rPr>
          <w:rFonts w:ascii="Gill Sans MT" w:hAnsi="Gill Sans MT"/>
          <w:color w:val="000000" w:themeColor="text1"/>
          <w:sz w:val="22"/>
          <w:szCs w:val="22"/>
        </w:rPr>
        <w:t>t</w:t>
      </w:r>
      <w:r w:rsidRPr="004F3801">
        <w:rPr>
          <w:rFonts w:ascii="Gill Sans MT" w:hAnsi="Gill Sans MT"/>
          <w:color w:val="000000" w:themeColor="text1"/>
          <w:sz w:val="22"/>
          <w:szCs w:val="22"/>
        </w:rPr>
        <w:t>he question can we do it differently and better at every opportunity.</w:t>
      </w:r>
    </w:p>
    <w:p w14:paraId="2AD25BF9" w14:textId="6671A10E" w:rsidR="00F24A9E" w:rsidRDefault="004F3801" w:rsidP="005C12BE">
      <w:pPr>
        <w:pStyle w:val="NormalWeb"/>
        <w:numPr>
          <w:ilvl w:val="0"/>
          <w:numId w:val="11"/>
        </w:numPr>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U</w:t>
      </w:r>
      <w:r w:rsidR="00F24A9E" w:rsidRPr="004F3801">
        <w:rPr>
          <w:rFonts w:ascii="Gill Sans MT" w:hAnsi="Gill Sans MT"/>
          <w:color w:val="000000" w:themeColor="text1"/>
          <w:sz w:val="22"/>
          <w:szCs w:val="22"/>
        </w:rPr>
        <w:t>nderstand that short</w:t>
      </w:r>
      <w:r>
        <w:rPr>
          <w:rFonts w:ascii="Gill Sans MT" w:hAnsi="Gill Sans MT"/>
          <w:color w:val="000000" w:themeColor="text1"/>
          <w:sz w:val="22"/>
          <w:szCs w:val="22"/>
        </w:rPr>
        <w:t>-</w:t>
      </w:r>
      <w:r w:rsidR="00F24A9E" w:rsidRPr="004F3801">
        <w:rPr>
          <w:rFonts w:ascii="Gill Sans MT" w:hAnsi="Gill Sans MT"/>
          <w:color w:val="000000" w:themeColor="text1"/>
          <w:sz w:val="22"/>
          <w:szCs w:val="22"/>
        </w:rPr>
        <w:t>term failure is often an essential component of long</w:t>
      </w:r>
      <w:r>
        <w:rPr>
          <w:rFonts w:ascii="Gill Sans MT" w:hAnsi="Gill Sans MT"/>
          <w:color w:val="000000" w:themeColor="text1"/>
          <w:sz w:val="22"/>
          <w:szCs w:val="22"/>
        </w:rPr>
        <w:t>-</w:t>
      </w:r>
      <w:r w:rsidR="00F24A9E" w:rsidRPr="004F3801">
        <w:rPr>
          <w:rFonts w:ascii="Gill Sans MT" w:hAnsi="Gill Sans MT"/>
          <w:color w:val="000000" w:themeColor="text1"/>
          <w:sz w:val="22"/>
          <w:szCs w:val="22"/>
        </w:rPr>
        <w:t xml:space="preserve">term success. </w:t>
      </w:r>
    </w:p>
    <w:p w14:paraId="7887D767" w14:textId="57A3BD7F" w:rsidR="00770AFB" w:rsidRDefault="00E54215" w:rsidP="006E05E0">
      <w:pPr>
        <w:pStyle w:val="NormalWeb"/>
        <w:numPr>
          <w:ilvl w:val="0"/>
          <w:numId w:val="11"/>
        </w:numPr>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 xml:space="preserve">Make creative choices that are seen by the students on campus and show them how </w:t>
      </w:r>
      <w:proofErr w:type="gramStart"/>
      <w:r>
        <w:rPr>
          <w:rFonts w:ascii="Gill Sans MT" w:hAnsi="Gill Sans MT"/>
          <w:color w:val="000000" w:themeColor="text1"/>
          <w:sz w:val="22"/>
          <w:szCs w:val="22"/>
        </w:rPr>
        <w:t>we’re are</w:t>
      </w:r>
      <w:proofErr w:type="gramEnd"/>
      <w:r>
        <w:rPr>
          <w:rFonts w:ascii="Gill Sans MT" w:hAnsi="Gill Sans MT"/>
          <w:color w:val="000000" w:themeColor="text1"/>
          <w:sz w:val="22"/>
          <w:szCs w:val="22"/>
        </w:rPr>
        <w:t xml:space="preserve"> making an impact.</w:t>
      </w:r>
    </w:p>
    <w:p w14:paraId="77C0052B" w14:textId="1C93418D" w:rsidR="00363517" w:rsidRPr="006E05E0" w:rsidRDefault="00363517" w:rsidP="006E05E0">
      <w:pPr>
        <w:pStyle w:val="NormalWeb"/>
        <w:numPr>
          <w:ilvl w:val="0"/>
          <w:numId w:val="11"/>
        </w:numPr>
        <w:spacing w:before="0" w:beforeAutospacing="0" w:after="0" w:afterAutospacing="0"/>
        <w:rPr>
          <w:rFonts w:ascii="Gill Sans MT" w:hAnsi="Gill Sans MT"/>
          <w:color w:val="000000" w:themeColor="text1"/>
          <w:sz w:val="22"/>
          <w:szCs w:val="22"/>
        </w:rPr>
      </w:pPr>
      <w:r>
        <w:rPr>
          <w:rFonts w:ascii="Gill Sans MT" w:hAnsi="Gill Sans MT"/>
          <w:color w:val="000000" w:themeColor="text1"/>
          <w:sz w:val="22"/>
          <w:szCs w:val="22"/>
        </w:rPr>
        <w:t>Not being afraid to challenge the status quo.</w:t>
      </w:r>
    </w:p>
    <w:sectPr w:rsidR="00363517" w:rsidRPr="006E05E0" w:rsidSect="00D57257">
      <w:headerReference w:type="default" r:id="rId9"/>
      <w:footerReference w:type="default" r:id="rId10"/>
      <w:pgSz w:w="11906" w:h="16838"/>
      <w:pgMar w:top="1135" w:right="993" w:bottom="1440"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84B6" w14:textId="77777777" w:rsidR="00D27B8D" w:rsidRDefault="00D27B8D">
      <w:r>
        <w:separator/>
      </w:r>
    </w:p>
  </w:endnote>
  <w:endnote w:type="continuationSeparator" w:id="0">
    <w:p w14:paraId="11418DAF" w14:textId="77777777" w:rsidR="00D27B8D" w:rsidRDefault="00D2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87A6" w14:textId="42296E74" w:rsidR="00F24A9E" w:rsidRPr="002711E3" w:rsidRDefault="00F24A9E" w:rsidP="006D1B46">
    <w:pPr>
      <w:pStyle w:val="Footer"/>
      <w:tabs>
        <w:tab w:val="clear" w:pos="8306"/>
        <w:tab w:val="right" w:pos="9779"/>
      </w:tabs>
      <w:rPr>
        <w:rFonts w:ascii="Century Gothic" w:hAnsi="Century Gothic"/>
        <w:iCs/>
        <w:sz w:val="16"/>
        <w:szCs w:val="16"/>
        <w:lang w:val="en-GB"/>
      </w:rPr>
    </w:pPr>
    <w:r>
      <w:tab/>
    </w:r>
    <w:r>
      <w:tab/>
    </w:r>
    <w:r w:rsidRPr="002711E3">
      <w:rPr>
        <w:rFonts w:ascii="Century Gothic" w:hAnsi="Century Gothic"/>
        <w:b/>
        <w:bCs/>
        <w:iCs/>
        <w:sz w:val="16"/>
        <w:szCs w:val="16"/>
        <w:lang w:val="en-GB"/>
      </w:rPr>
      <w:t>Page</w:t>
    </w:r>
    <w:r>
      <w:rPr>
        <w:rFonts w:ascii="Century Gothic" w:hAnsi="Century Gothic"/>
        <w:iCs/>
        <w:sz w:val="16"/>
        <w:szCs w:val="16"/>
        <w:lang w:val="en-GB"/>
      </w:rPr>
      <w:t xml:space="preserve"> </w:t>
    </w:r>
    <w:r w:rsidRPr="002711E3">
      <w:rPr>
        <w:rFonts w:ascii="Century Gothic" w:hAnsi="Century Gothic"/>
        <w:b/>
        <w:bCs/>
        <w:iCs/>
        <w:sz w:val="16"/>
        <w:szCs w:val="16"/>
        <w:lang w:val="en-GB"/>
      </w:rPr>
      <w:t>I</w:t>
    </w:r>
    <w:r w:rsidRPr="002711E3">
      <w:rPr>
        <w:rFonts w:ascii="Century Gothic" w:hAnsi="Century Gothic"/>
        <w:iCs/>
        <w:sz w:val="16"/>
        <w:szCs w:val="16"/>
        <w:lang w:val="en-GB"/>
      </w:rPr>
      <w:t xml:space="preserve"> </w:t>
    </w:r>
    <w:r w:rsidRPr="002711E3">
      <w:rPr>
        <w:rFonts w:ascii="Century Gothic" w:hAnsi="Century Gothic"/>
        <w:iCs/>
        <w:sz w:val="16"/>
        <w:szCs w:val="16"/>
        <w:lang w:val="en-GB"/>
      </w:rPr>
      <w:fldChar w:fldCharType="begin"/>
    </w:r>
    <w:r w:rsidRPr="002711E3">
      <w:rPr>
        <w:rFonts w:ascii="Century Gothic" w:hAnsi="Century Gothic"/>
        <w:iCs/>
        <w:sz w:val="16"/>
        <w:szCs w:val="16"/>
        <w:lang w:val="en-GB"/>
      </w:rPr>
      <w:instrText xml:space="preserve"> PAGE   \* MERGEFORMAT </w:instrText>
    </w:r>
    <w:r w:rsidRPr="002711E3">
      <w:rPr>
        <w:rFonts w:ascii="Century Gothic" w:hAnsi="Century Gothic"/>
        <w:iCs/>
        <w:sz w:val="16"/>
        <w:szCs w:val="16"/>
        <w:lang w:val="en-GB"/>
      </w:rPr>
      <w:fldChar w:fldCharType="separate"/>
    </w:r>
    <w:r w:rsidR="00B51C4B">
      <w:rPr>
        <w:rFonts w:ascii="Century Gothic" w:hAnsi="Century Gothic"/>
        <w:iCs/>
        <w:noProof/>
        <w:sz w:val="16"/>
        <w:szCs w:val="16"/>
        <w:lang w:val="en-GB"/>
      </w:rPr>
      <w:t>6</w:t>
    </w:r>
    <w:r w:rsidRPr="002711E3">
      <w:rPr>
        <w:rFonts w:ascii="Century Gothic" w:hAnsi="Century Gothic"/>
        <w:iCs/>
        <w:noProof/>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5D61" w14:textId="77777777" w:rsidR="00D27B8D" w:rsidRDefault="00D27B8D">
      <w:r>
        <w:separator/>
      </w:r>
    </w:p>
  </w:footnote>
  <w:footnote w:type="continuationSeparator" w:id="0">
    <w:p w14:paraId="1F46C4AA" w14:textId="77777777" w:rsidR="00D27B8D" w:rsidRDefault="00D27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C110" w14:textId="5B10A8E8" w:rsidR="00F24A9E" w:rsidRPr="006D1B46" w:rsidRDefault="00F24A9E" w:rsidP="002711E3">
    <w:pPr>
      <w:pStyle w:val="Header"/>
      <w:tabs>
        <w:tab w:val="clear" w:pos="8306"/>
        <w:tab w:val="right" w:pos="9779"/>
      </w:tabs>
      <w:rPr>
        <w:rFonts w:ascii="Century Gothic" w:hAnsi="Century Gothic"/>
        <w:i/>
        <w:sz w:val="16"/>
        <w:szCs w:val="16"/>
        <w:lang w:val="en-GB"/>
      </w:rPr>
    </w:pPr>
    <w:r>
      <w:rPr>
        <w:rFonts w:ascii="Century Gothic" w:hAnsi="Century Gothic"/>
        <w:i/>
        <w:sz w:val="16"/>
        <w:szCs w:val="16"/>
        <w:lang w:val="en-GB"/>
      </w:rPr>
      <w:tab/>
    </w:r>
    <w:r>
      <w:rPr>
        <w:rFonts w:ascii="Century Gothic" w:hAnsi="Century Gothic"/>
        <w:i/>
        <w:sz w:val="16"/>
        <w:szCs w:val="16"/>
        <w:lang w:val="en-GB"/>
      </w:rPr>
      <w:tab/>
      <w:t>QMU Strategic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430BA"/>
    <w:multiLevelType w:val="hybridMultilevel"/>
    <w:tmpl w:val="0BDA2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BC198C"/>
    <w:multiLevelType w:val="hybridMultilevel"/>
    <w:tmpl w:val="67386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E11774"/>
    <w:multiLevelType w:val="hybridMultilevel"/>
    <w:tmpl w:val="D4901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DB60C3"/>
    <w:multiLevelType w:val="hybridMultilevel"/>
    <w:tmpl w:val="C3762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CE4442"/>
    <w:multiLevelType w:val="hybridMultilevel"/>
    <w:tmpl w:val="985A5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E674DF"/>
    <w:multiLevelType w:val="hybridMultilevel"/>
    <w:tmpl w:val="D5D02B2A"/>
    <w:lvl w:ilvl="0" w:tplc="52FADB80">
      <w:start w:val="1"/>
      <w:numFmt w:val="bullet"/>
      <w:lvlText w:val=""/>
      <w:lvlJc w:val="left"/>
      <w:pPr>
        <w:ind w:left="360" w:hanging="360"/>
      </w:pPr>
      <w:rPr>
        <w:rFonts w:ascii="Symbol" w:hAnsi="Symbol" w:hint="default"/>
        <w:b/>
        <w:color w:val="FF0066"/>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507729A5"/>
    <w:multiLevelType w:val="hybridMultilevel"/>
    <w:tmpl w:val="E5C2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1301D1"/>
    <w:multiLevelType w:val="hybridMultilevel"/>
    <w:tmpl w:val="AEC0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C07D7F"/>
    <w:multiLevelType w:val="hybridMultilevel"/>
    <w:tmpl w:val="9F2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4767F"/>
    <w:multiLevelType w:val="multilevel"/>
    <w:tmpl w:val="0809001F"/>
    <w:styleLink w:val="StyleNoSpacingUWSUNormalCondensedby01pt"/>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C13F01"/>
    <w:multiLevelType w:val="hybridMultilevel"/>
    <w:tmpl w:val="8FB6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790460"/>
    <w:multiLevelType w:val="hybridMultilevel"/>
    <w:tmpl w:val="1EA65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4160418">
    <w:abstractNumId w:val="9"/>
  </w:num>
  <w:num w:numId="2" w16cid:durableId="13776270">
    <w:abstractNumId w:val="1"/>
  </w:num>
  <w:num w:numId="3" w16cid:durableId="78987048">
    <w:abstractNumId w:val="8"/>
  </w:num>
  <w:num w:numId="4" w16cid:durableId="1519272691">
    <w:abstractNumId w:val="3"/>
  </w:num>
  <w:num w:numId="5" w16cid:durableId="448865127">
    <w:abstractNumId w:val="6"/>
  </w:num>
  <w:num w:numId="6" w16cid:durableId="1280799883">
    <w:abstractNumId w:val="5"/>
  </w:num>
  <w:num w:numId="7" w16cid:durableId="758017135">
    <w:abstractNumId w:val="2"/>
  </w:num>
  <w:num w:numId="8" w16cid:durableId="976833015">
    <w:abstractNumId w:val="4"/>
  </w:num>
  <w:num w:numId="9" w16cid:durableId="2041666690">
    <w:abstractNumId w:val="0"/>
  </w:num>
  <w:num w:numId="10" w16cid:durableId="430129745">
    <w:abstractNumId w:val="11"/>
  </w:num>
  <w:num w:numId="11" w16cid:durableId="1012032258">
    <w:abstractNumId w:val="7"/>
  </w:num>
  <w:num w:numId="12" w16cid:durableId="95263670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1F"/>
    <w:rsid w:val="0000304E"/>
    <w:rsid w:val="00004D98"/>
    <w:rsid w:val="00006C15"/>
    <w:rsid w:val="00016187"/>
    <w:rsid w:val="00025088"/>
    <w:rsid w:val="000250B9"/>
    <w:rsid w:val="00033EB1"/>
    <w:rsid w:val="00035F4C"/>
    <w:rsid w:val="000515C3"/>
    <w:rsid w:val="00052FCC"/>
    <w:rsid w:val="00057B96"/>
    <w:rsid w:val="00064B54"/>
    <w:rsid w:val="00097CD5"/>
    <w:rsid w:val="00097E66"/>
    <w:rsid w:val="000B4692"/>
    <w:rsid w:val="000D60E8"/>
    <w:rsid w:val="000E0504"/>
    <w:rsid w:val="001025C1"/>
    <w:rsid w:val="00102E97"/>
    <w:rsid w:val="00112FAE"/>
    <w:rsid w:val="00115B70"/>
    <w:rsid w:val="001222AF"/>
    <w:rsid w:val="001401A7"/>
    <w:rsid w:val="0014293D"/>
    <w:rsid w:val="00142F96"/>
    <w:rsid w:val="0015415D"/>
    <w:rsid w:val="00162E52"/>
    <w:rsid w:val="0017142F"/>
    <w:rsid w:val="001754B7"/>
    <w:rsid w:val="001757B6"/>
    <w:rsid w:val="00180921"/>
    <w:rsid w:val="00187F53"/>
    <w:rsid w:val="001905DC"/>
    <w:rsid w:val="001925FB"/>
    <w:rsid w:val="0019624C"/>
    <w:rsid w:val="001A4318"/>
    <w:rsid w:val="001B055B"/>
    <w:rsid w:val="001B1DF2"/>
    <w:rsid w:val="001D4488"/>
    <w:rsid w:val="001F39AB"/>
    <w:rsid w:val="001F6559"/>
    <w:rsid w:val="00201837"/>
    <w:rsid w:val="002122AB"/>
    <w:rsid w:val="00215E33"/>
    <w:rsid w:val="0021707C"/>
    <w:rsid w:val="00220534"/>
    <w:rsid w:val="00221838"/>
    <w:rsid w:val="00222E7F"/>
    <w:rsid w:val="00223F6D"/>
    <w:rsid w:val="002256B8"/>
    <w:rsid w:val="0023782B"/>
    <w:rsid w:val="002561BE"/>
    <w:rsid w:val="002625D0"/>
    <w:rsid w:val="002625F7"/>
    <w:rsid w:val="002711E3"/>
    <w:rsid w:val="002748AF"/>
    <w:rsid w:val="002949AA"/>
    <w:rsid w:val="002A4DA6"/>
    <w:rsid w:val="002B0338"/>
    <w:rsid w:val="002B4D29"/>
    <w:rsid w:val="002B6207"/>
    <w:rsid w:val="002D24F2"/>
    <w:rsid w:val="002D4D37"/>
    <w:rsid w:val="002D639C"/>
    <w:rsid w:val="002D6554"/>
    <w:rsid w:val="002D6810"/>
    <w:rsid w:val="002E1420"/>
    <w:rsid w:val="002E48C7"/>
    <w:rsid w:val="002F1E99"/>
    <w:rsid w:val="002F6DA3"/>
    <w:rsid w:val="002F759D"/>
    <w:rsid w:val="003015AC"/>
    <w:rsid w:val="003068F1"/>
    <w:rsid w:val="00312B09"/>
    <w:rsid w:val="003536B1"/>
    <w:rsid w:val="00353B9A"/>
    <w:rsid w:val="00353DA0"/>
    <w:rsid w:val="00363517"/>
    <w:rsid w:val="003644CA"/>
    <w:rsid w:val="0036497E"/>
    <w:rsid w:val="00376E10"/>
    <w:rsid w:val="00386FB1"/>
    <w:rsid w:val="00387D65"/>
    <w:rsid w:val="003957FA"/>
    <w:rsid w:val="003A30C6"/>
    <w:rsid w:val="003B26CC"/>
    <w:rsid w:val="003B7898"/>
    <w:rsid w:val="003C1149"/>
    <w:rsid w:val="003C2EDF"/>
    <w:rsid w:val="003C3E4A"/>
    <w:rsid w:val="003D11EA"/>
    <w:rsid w:val="003D4913"/>
    <w:rsid w:val="003E7A5F"/>
    <w:rsid w:val="003F65AA"/>
    <w:rsid w:val="003F79D0"/>
    <w:rsid w:val="004127EA"/>
    <w:rsid w:val="004219D8"/>
    <w:rsid w:val="00432BB7"/>
    <w:rsid w:val="0043330B"/>
    <w:rsid w:val="00446460"/>
    <w:rsid w:val="004563EB"/>
    <w:rsid w:val="00464E07"/>
    <w:rsid w:val="004669F5"/>
    <w:rsid w:val="00466D82"/>
    <w:rsid w:val="0047185A"/>
    <w:rsid w:val="004722CF"/>
    <w:rsid w:val="00472B87"/>
    <w:rsid w:val="00480018"/>
    <w:rsid w:val="00480618"/>
    <w:rsid w:val="00480D63"/>
    <w:rsid w:val="004905BF"/>
    <w:rsid w:val="004941EB"/>
    <w:rsid w:val="004A1788"/>
    <w:rsid w:val="004A261F"/>
    <w:rsid w:val="004B34B6"/>
    <w:rsid w:val="004B6E81"/>
    <w:rsid w:val="004C39C9"/>
    <w:rsid w:val="004C4765"/>
    <w:rsid w:val="004C66E3"/>
    <w:rsid w:val="004D65CB"/>
    <w:rsid w:val="004E1C96"/>
    <w:rsid w:val="004E276E"/>
    <w:rsid w:val="004E5315"/>
    <w:rsid w:val="004F3801"/>
    <w:rsid w:val="004F3CF2"/>
    <w:rsid w:val="004F54BC"/>
    <w:rsid w:val="00501269"/>
    <w:rsid w:val="00504672"/>
    <w:rsid w:val="00513B87"/>
    <w:rsid w:val="005216C9"/>
    <w:rsid w:val="0052708E"/>
    <w:rsid w:val="00540AA0"/>
    <w:rsid w:val="00540DE8"/>
    <w:rsid w:val="0054183F"/>
    <w:rsid w:val="00544CA4"/>
    <w:rsid w:val="00566808"/>
    <w:rsid w:val="00571BC8"/>
    <w:rsid w:val="00573209"/>
    <w:rsid w:val="00575453"/>
    <w:rsid w:val="00581272"/>
    <w:rsid w:val="0058574B"/>
    <w:rsid w:val="00590255"/>
    <w:rsid w:val="005A5F00"/>
    <w:rsid w:val="005B4C74"/>
    <w:rsid w:val="005C12BE"/>
    <w:rsid w:val="005C29D7"/>
    <w:rsid w:val="005C429B"/>
    <w:rsid w:val="005E3FC0"/>
    <w:rsid w:val="005F0EC7"/>
    <w:rsid w:val="005F3FE8"/>
    <w:rsid w:val="006018C5"/>
    <w:rsid w:val="00603FA6"/>
    <w:rsid w:val="00607E1D"/>
    <w:rsid w:val="00613FF2"/>
    <w:rsid w:val="00623A4D"/>
    <w:rsid w:val="00631826"/>
    <w:rsid w:val="00634F5F"/>
    <w:rsid w:val="00655784"/>
    <w:rsid w:val="00670B16"/>
    <w:rsid w:val="00674F12"/>
    <w:rsid w:val="00690094"/>
    <w:rsid w:val="00690968"/>
    <w:rsid w:val="0069112E"/>
    <w:rsid w:val="00695E80"/>
    <w:rsid w:val="006A54AA"/>
    <w:rsid w:val="006A7CB1"/>
    <w:rsid w:val="006B5F59"/>
    <w:rsid w:val="006C753B"/>
    <w:rsid w:val="006D1B46"/>
    <w:rsid w:val="006D5E90"/>
    <w:rsid w:val="006E05E0"/>
    <w:rsid w:val="006E1B30"/>
    <w:rsid w:val="006E47D6"/>
    <w:rsid w:val="006E5639"/>
    <w:rsid w:val="00705C96"/>
    <w:rsid w:val="00712BA6"/>
    <w:rsid w:val="007211B6"/>
    <w:rsid w:val="00725C3F"/>
    <w:rsid w:val="0073016E"/>
    <w:rsid w:val="00736C5F"/>
    <w:rsid w:val="007443C6"/>
    <w:rsid w:val="0074495B"/>
    <w:rsid w:val="00770AFB"/>
    <w:rsid w:val="00773DF2"/>
    <w:rsid w:val="007C1C9E"/>
    <w:rsid w:val="007C1DD2"/>
    <w:rsid w:val="007C63F6"/>
    <w:rsid w:val="007D1485"/>
    <w:rsid w:val="007D1699"/>
    <w:rsid w:val="007E044D"/>
    <w:rsid w:val="007E1365"/>
    <w:rsid w:val="008053E8"/>
    <w:rsid w:val="00817310"/>
    <w:rsid w:val="008227A1"/>
    <w:rsid w:val="0083249C"/>
    <w:rsid w:val="00835601"/>
    <w:rsid w:val="008414A8"/>
    <w:rsid w:val="0084603C"/>
    <w:rsid w:val="00850B6B"/>
    <w:rsid w:val="008532DE"/>
    <w:rsid w:val="00880910"/>
    <w:rsid w:val="00881EB3"/>
    <w:rsid w:val="008A31F6"/>
    <w:rsid w:val="008B53EF"/>
    <w:rsid w:val="008B7B45"/>
    <w:rsid w:val="008D6255"/>
    <w:rsid w:val="008E5F2D"/>
    <w:rsid w:val="0090004D"/>
    <w:rsid w:val="00906A73"/>
    <w:rsid w:val="00912DE3"/>
    <w:rsid w:val="00915532"/>
    <w:rsid w:val="00916EB7"/>
    <w:rsid w:val="00927961"/>
    <w:rsid w:val="00931E6D"/>
    <w:rsid w:val="009466D7"/>
    <w:rsid w:val="00950E5F"/>
    <w:rsid w:val="00950FD4"/>
    <w:rsid w:val="009525DD"/>
    <w:rsid w:val="00964434"/>
    <w:rsid w:val="00964CF1"/>
    <w:rsid w:val="00970DF5"/>
    <w:rsid w:val="00971DB0"/>
    <w:rsid w:val="00974D4C"/>
    <w:rsid w:val="009753CC"/>
    <w:rsid w:val="009770A0"/>
    <w:rsid w:val="00996DF5"/>
    <w:rsid w:val="009A6B4C"/>
    <w:rsid w:val="009B168E"/>
    <w:rsid w:val="009C54B3"/>
    <w:rsid w:val="009C6F90"/>
    <w:rsid w:val="009E195D"/>
    <w:rsid w:val="009E32EE"/>
    <w:rsid w:val="009E39B2"/>
    <w:rsid w:val="009E5942"/>
    <w:rsid w:val="00A0552A"/>
    <w:rsid w:val="00A077FE"/>
    <w:rsid w:val="00A23519"/>
    <w:rsid w:val="00A277FE"/>
    <w:rsid w:val="00A42652"/>
    <w:rsid w:val="00A42669"/>
    <w:rsid w:val="00A43592"/>
    <w:rsid w:val="00A5227C"/>
    <w:rsid w:val="00A553DB"/>
    <w:rsid w:val="00A61B82"/>
    <w:rsid w:val="00A71EDC"/>
    <w:rsid w:val="00A91027"/>
    <w:rsid w:val="00A93220"/>
    <w:rsid w:val="00AA0F29"/>
    <w:rsid w:val="00AA1C61"/>
    <w:rsid w:val="00AA31EE"/>
    <w:rsid w:val="00AB245A"/>
    <w:rsid w:val="00AD4617"/>
    <w:rsid w:val="00AD7521"/>
    <w:rsid w:val="00B04AD1"/>
    <w:rsid w:val="00B12367"/>
    <w:rsid w:val="00B123F1"/>
    <w:rsid w:val="00B16152"/>
    <w:rsid w:val="00B16996"/>
    <w:rsid w:val="00B33DD1"/>
    <w:rsid w:val="00B51C4B"/>
    <w:rsid w:val="00B5700F"/>
    <w:rsid w:val="00B86EC4"/>
    <w:rsid w:val="00B918C9"/>
    <w:rsid w:val="00BA0075"/>
    <w:rsid w:val="00BA0FE2"/>
    <w:rsid w:val="00BA4E9A"/>
    <w:rsid w:val="00BB09D8"/>
    <w:rsid w:val="00BB784F"/>
    <w:rsid w:val="00BE0BF5"/>
    <w:rsid w:val="00BE29A7"/>
    <w:rsid w:val="00BE677D"/>
    <w:rsid w:val="00C008F5"/>
    <w:rsid w:val="00C1373B"/>
    <w:rsid w:val="00C308C9"/>
    <w:rsid w:val="00C37548"/>
    <w:rsid w:val="00C501F2"/>
    <w:rsid w:val="00C61B44"/>
    <w:rsid w:val="00C62C08"/>
    <w:rsid w:val="00C65845"/>
    <w:rsid w:val="00C70F4A"/>
    <w:rsid w:val="00C72A84"/>
    <w:rsid w:val="00C73895"/>
    <w:rsid w:val="00C8152D"/>
    <w:rsid w:val="00C8587B"/>
    <w:rsid w:val="00C97417"/>
    <w:rsid w:val="00CB487A"/>
    <w:rsid w:val="00CB5C2A"/>
    <w:rsid w:val="00CC5D64"/>
    <w:rsid w:val="00CC6672"/>
    <w:rsid w:val="00CD59DC"/>
    <w:rsid w:val="00CE6434"/>
    <w:rsid w:val="00CF6C3D"/>
    <w:rsid w:val="00D0457B"/>
    <w:rsid w:val="00D05B38"/>
    <w:rsid w:val="00D16BEB"/>
    <w:rsid w:val="00D26961"/>
    <w:rsid w:val="00D27B8D"/>
    <w:rsid w:val="00D27D45"/>
    <w:rsid w:val="00D300BB"/>
    <w:rsid w:val="00D35EB3"/>
    <w:rsid w:val="00D468B5"/>
    <w:rsid w:val="00D57257"/>
    <w:rsid w:val="00D6762F"/>
    <w:rsid w:val="00D72BFD"/>
    <w:rsid w:val="00D84047"/>
    <w:rsid w:val="00D86217"/>
    <w:rsid w:val="00D904FB"/>
    <w:rsid w:val="00D971EF"/>
    <w:rsid w:val="00DA1A01"/>
    <w:rsid w:val="00DA70A8"/>
    <w:rsid w:val="00DC3B9A"/>
    <w:rsid w:val="00DE5C56"/>
    <w:rsid w:val="00DF7B48"/>
    <w:rsid w:val="00E03443"/>
    <w:rsid w:val="00E06DD8"/>
    <w:rsid w:val="00E132DA"/>
    <w:rsid w:val="00E3191A"/>
    <w:rsid w:val="00E42086"/>
    <w:rsid w:val="00E505B5"/>
    <w:rsid w:val="00E52A77"/>
    <w:rsid w:val="00E54215"/>
    <w:rsid w:val="00E61D4D"/>
    <w:rsid w:val="00E63A45"/>
    <w:rsid w:val="00E65695"/>
    <w:rsid w:val="00E67DEB"/>
    <w:rsid w:val="00E72B97"/>
    <w:rsid w:val="00E77D87"/>
    <w:rsid w:val="00E807A4"/>
    <w:rsid w:val="00E86768"/>
    <w:rsid w:val="00E93395"/>
    <w:rsid w:val="00E942BF"/>
    <w:rsid w:val="00E94438"/>
    <w:rsid w:val="00E97A86"/>
    <w:rsid w:val="00EA2C1F"/>
    <w:rsid w:val="00EB7DEB"/>
    <w:rsid w:val="00EC2975"/>
    <w:rsid w:val="00EC2C65"/>
    <w:rsid w:val="00EC3431"/>
    <w:rsid w:val="00ED4F9B"/>
    <w:rsid w:val="00ED7196"/>
    <w:rsid w:val="00EE5013"/>
    <w:rsid w:val="00EF4392"/>
    <w:rsid w:val="00F116A3"/>
    <w:rsid w:val="00F23E82"/>
    <w:rsid w:val="00F24A9E"/>
    <w:rsid w:val="00F314CC"/>
    <w:rsid w:val="00F364E3"/>
    <w:rsid w:val="00F3742E"/>
    <w:rsid w:val="00F37C39"/>
    <w:rsid w:val="00F41352"/>
    <w:rsid w:val="00F462DC"/>
    <w:rsid w:val="00F60504"/>
    <w:rsid w:val="00F67931"/>
    <w:rsid w:val="00F72A67"/>
    <w:rsid w:val="00F76C40"/>
    <w:rsid w:val="00F77D78"/>
    <w:rsid w:val="00F83E58"/>
    <w:rsid w:val="00FA2D23"/>
    <w:rsid w:val="00FA618B"/>
    <w:rsid w:val="00FA6F18"/>
    <w:rsid w:val="00FC06F0"/>
    <w:rsid w:val="00FC7AC3"/>
    <w:rsid w:val="00FD3E18"/>
    <w:rsid w:val="00FE7D10"/>
    <w:rsid w:val="00FF7C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6115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95B"/>
    <w:rPr>
      <w:sz w:val="24"/>
      <w:szCs w:val="24"/>
      <w:lang w:eastAsia="zh-CN"/>
    </w:rPr>
  </w:style>
  <w:style w:type="paragraph" w:styleId="Heading1">
    <w:name w:val="heading 1"/>
    <w:basedOn w:val="Normal"/>
    <w:next w:val="Normal"/>
    <w:link w:val="Heading1Char"/>
    <w:uiPriority w:val="9"/>
    <w:qFormat/>
    <w:pPr>
      <w:keepNext/>
      <w:keepLines/>
      <w:spacing w:before="120" w:after="120"/>
      <w:contextualSpacing/>
      <w:outlineLvl w:val="0"/>
    </w:pPr>
    <w:rPr>
      <w:rFonts w:ascii="Century Gothic" w:eastAsia="SimSun" w:hAnsi="Century Gothic"/>
      <w:bCs/>
      <w:color w:val="632423"/>
      <w:sz w:val="36"/>
      <w:szCs w:val="28"/>
      <w:lang w:val="x-none" w:eastAsia="x-none"/>
    </w:rPr>
  </w:style>
  <w:style w:type="paragraph" w:styleId="Heading2">
    <w:name w:val="heading 2"/>
    <w:basedOn w:val="Normal"/>
    <w:next w:val="Normal"/>
    <w:link w:val="Heading2Char"/>
    <w:uiPriority w:val="9"/>
    <w:qFormat/>
    <w:pPr>
      <w:keepNext/>
      <w:keepLines/>
      <w:spacing w:before="80" w:after="80"/>
      <w:contextualSpacing/>
      <w:outlineLvl w:val="1"/>
    </w:pPr>
    <w:rPr>
      <w:rFonts w:ascii="Century Gothic" w:eastAsia="SimSun" w:hAnsi="Century Gothic"/>
      <w:bCs/>
      <w:color w:val="595959"/>
      <w:sz w:val="26"/>
      <w:szCs w:val="26"/>
      <w:lang w:val="x-none" w:eastAsia="x-none"/>
    </w:rPr>
  </w:style>
  <w:style w:type="paragraph" w:styleId="Heading3">
    <w:name w:val="heading 3"/>
    <w:basedOn w:val="Normal"/>
    <w:next w:val="Normal"/>
    <w:link w:val="Heading3Char"/>
    <w:uiPriority w:val="9"/>
    <w:qFormat/>
    <w:pPr>
      <w:keepNext/>
      <w:keepLines/>
      <w:spacing w:before="200" w:line="276" w:lineRule="auto"/>
      <w:outlineLvl w:val="2"/>
    </w:pPr>
    <w:rPr>
      <w:rFonts w:ascii="Century Gothic" w:eastAsia="SimSun" w:hAnsi="Century Gothic"/>
      <w:b/>
      <w:bCs/>
      <w:color w:val="4F81BD"/>
      <w:sz w:val="20"/>
      <w:szCs w:val="20"/>
      <w:lang w:val="x-none" w:eastAsia="x-none"/>
    </w:rPr>
  </w:style>
  <w:style w:type="paragraph" w:styleId="Heading4">
    <w:name w:val="heading 4"/>
    <w:basedOn w:val="Normal"/>
    <w:next w:val="Normal"/>
    <w:link w:val="Heading4Char"/>
    <w:qFormat/>
    <w:pPr>
      <w:keepNext/>
      <w:jc w:val="center"/>
      <w:outlineLvl w:val="3"/>
    </w:pPr>
    <w:rPr>
      <w:rFonts w:ascii="Gill Sans MT" w:eastAsia="SimSun" w:hAnsi="Gill Sans MT"/>
      <w:b/>
      <w:bCs/>
      <w:w w:val="90"/>
      <w:sz w:val="16"/>
      <w:szCs w:val="20"/>
      <w:lang w:val="x-none" w:eastAsia="x-none"/>
    </w:rPr>
  </w:style>
  <w:style w:type="paragraph" w:styleId="Heading5">
    <w:name w:val="heading 5"/>
    <w:aliases w:val="alternative text"/>
    <w:basedOn w:val="Normal"/>
    <w:next w:val="Normal"/>
    <w:link w:val="Heading5Char"/>
    <w:qFormat/>
    <w:pPr>
      <w:spacing w:before="240" w:after="60"/>
      <w:outlineLvl w:val="4"/>
    </w:pPr>
    <w:rPr>
      <w:rFonts w:eastAsia="SimSun"/>
      <w:b/>
      <w:bCs/>
      <w:i/>
      <w:iCs/>
      <w:w w:val="90"/>
      <w:sz w:val="26"/>
      <w:szCs w:val="26"/>
      <w:lang w:val="x-none" w:eastAsia="x-none"/>
    </w:rPr>
  </w:style>
  <w:style w:type="paragraph" w:styleId="Heading6">
    <w:name w:val="heading 6"/>
    <w:basedOn w:val="Normal"/>
    <w:next w:val="Normal"/>
    <w:link w:val="Heading6Char"/>
    <w:qFormat/>
    <w:pPr>
      <w:keepNext/>
      <w:outlineLvl w:val="5"/>
    </w:pPr>
    <w:rPr>
      <w:b/>
      <w:bCs/>
      <w:w w:val="90"/>
      <w:sz w:val="22"/>
      <w:szCs w:val="20"/>
      <w:lang w:val="x-none" w:eastAsia="x-none"/>
    </w:rPr>
  </w:style>
  <w:style w:type="paragraph" w:styleId="Heading7">
    <w:name w:val="heading 7"/>
    <w:basedOn w:val="Normal"/>
    <w:next w:val="Normal"/>
    <w:link w:val="Heading7Char"/>
    <w:uiPriority w:val="9"/>
    <w:qFormat/>
    <w:pPr>
      <w:keepNext/>
      <w:keepLines/>
      <w:spacing w:before="200"/>
      <w:outlineLvl w:val="6"/>
    </w:pPr>
    <w:rPr>
      <w:rFonts w:ascii="Cambria" w:eastAsia="SimSun" w:hAnsi="Cambria"/>
      <w:i/>
      <w:iCs/>
      <w:color w:val="404040"/>
      <w:w w:val="90"/>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pPr>
    <w:rPr>
      <w:rFonts w:ascii="Gill Sans MT" w:hAnsi="Gill Sans MT"/>
      <w:sz w:val="22"/>
      <w:szCs w:val="20"/>
    </w:rPr>
  </w:style>
  <w:style w:type="paragraph" w:styleId="Footer">
    <w:name w:val="footer"/>
    <w:basedOn w:val="Normal"/>
    <w:link w:val="FooterChar"/>
    <w:uiPriority w:val="99"/>
    <w:pPr>
      <w:tabs>
        <w:tab w:val="center" w:pos="4153"/>
        <w:tab w:val="right" w:pos="8306"/>
      </w:tabs>
    </w:pPr>
    <w:rPr>
      <w:rFonts w:ascii="Gill Sans MT" w:hAnsi="Gill Sans MT"/>
      <w:sz w:val="22"/>
      <w:szCs w:val="20"/>
      <w:lang w:val="x-none" w:eastAsia="x-none"/>
    </w:r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rFonts w:ascii="Gill Sans MT" w:hAnsi="Gill Sans MT"/>
      <w:sz w:val="22"/>
      <w:szCs w:val="20"/>
      <w:lang w:val="x-none" w:eastAsia="x-none"/>
    </w:rPr>
  </w:style>
  <w:style w:type="paragraph" w:styleId="BodyText">
    <w:name w:val="Body Text"/>
    <w:basedOn w:val="Normal"/>
    <w:rPr>
      <w:rFonts w:ascii="Arial" w:hAnsi="Arial"/>
      <w:sz w:val="22"/>
      <w:szCs w:val="20"/>
    </w:rPr>
  </w:style>
  <w:style w:type="paragraph" w:customStyle="1" w:styleId="MediumGrid1-Accent21">
    <w:name w:val="Medium Grid 1 - Accent 21"/>
    <w:basedOn w:val="Normal"/>
    <w:uiPriority w:val="34"/>
    <w:qFormat/>
    <w:pPr>
      <w:ind w:left="720"/>
      <w:contextualSpacing/>
    </w:pPr>
    <w:rPr>
      <w:rFonts w:ascii="Gill Sans MT" w:hAnsi="Gill Sans MT"/>
      <w:sz w:val="22"/>
      <w:szCs w:val="20"/>
    </w:rPr>
  </w:style>
  <w:style w:type="table" w:styleId="TableGrid">
    <w:name w:val="Table Grid"/>
    <w:basedOn w:val="TableNormal"/>
    <w:uiPriority w:val="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lang w:val="x-none" w:eastAsia="en-US"/>
    </w:rPr>
  </w:style>
  <w:style w:type="character" w:customStyle="1" w:styleId="BalloonTextChar">
    <w:name w:val="Balloon Text Char"/>
    <w:link w:val="BalloonText"/>
    <w:uiPriority w:val="99"/>
    <w:rPr>
      <w:rFonts w:ascii="Tahoma" w:hAnsi="Tahoma" w:cs="Tahoma"/>
      <w:sz w:val="16"/>
      <w:szCs w:val="16"/>
      <w:lang w:eastAsia="en-US"/>
    </w:rPr>
  </w:style>
  <w:style w:type="paragraph" w:styleId="BlockText">
    <w:name w:val="Block Text"/>
    <w:basedOn w:val="Normal"/>
    <w:pPr>
      <w:tabs>
        <w:tab w:val="left" w:pos="567"/>
      </w:tabs>
      <w:ind w:left="567" w:right="389"/>
    </w:pPr>
    <w:rPr>
      <w:rFonts w:ascii="Arial" w:eastAsia="Times" w:hAnsi="Arial"/>
      <w:sz w:val="22"/>
      <w:szCs w:val="20"/>
    </w:rPr>
  </w:style>
  <w:style w:type="character" w:styleId="Hyperlink">
    <w:name w:val="Hyperlink"/>
    <w:uiPriority w:val="99"/>
    <w:rPr>
      <w:color w:val="0000FF"/>
      <w:u w:val="single"/>
    </w:rPr>
  </w:style>
  <w:style w:type="character" w:customStyle="1" w:styleId="Heading1Char">
    <w:name w:val="Heading 1 Char"/>
    <w:link w:val="Heading1"/>
    <w:uiPriority w:val="9"/>
    <w:rPr>
      <w:rFonts w:ascii="Century Gothic" w:eastAsia="SimSun" w:hAnsi="Century Gothic" w:cs="Times New Roman"/>
      <w:bCs/>
      <w:color w:val="632423"/>
      <w:sz w:val="36"/>
      <w:szCs w:val="28"/>
    </w:rPr>
  </w:style>
  <w:style w:type="character" w:customStyle="1" w:styleId="Heading2Char">
    <w:name w:val="Heading 2 Char"/>
    <w:link w:val="Heading2"/>
    <w:uiPriority w:val="9"/>
    <w:rPr>
      <w:rFonts w:ascii="Century Gothic" w:eastAsia="SimSun" w:hAnsi="Century Gothic" w:cs="Times New Roman"/>
      <w:bCs/>
      <w:color w:val="595959"/>
      <w:sz w:val="26"/>
      <w:szCs w:val="26"/>
    </w:rPr>
  </w:style>
  <w:style w:type="character" w:customStyle="1" w:styleId="Heading3Char">
    <w:name w:val="Heading 3 Char"/>
    <w:link w:val="Heading3"/>
    <w:uiPriority w:val="9"/>
    <w:rPr>
      <w:rFonts w:ascii="Century Gothic" w:eastAsia="SimSun" w:hAnsi="Century Gothic" w:cs="Times New Roman"/>
      <w:b/>
      <w:bCs/>
      <w:color w:val="4F81BD"/>
    </w:rPr>
  </w:style>
  <w:style w:type="character" w:customStyle="1" w:styleId="Heading4Char">
    <w:name w:val="Heading 4 Char"/>
    <w:link w:val="Heading4"/>
    <w:rPr>
      <w:rFonts w:ascii="Gill Sans MT" w:eastAsia="SimSun" w:hAnsi="Gill Sans MT" w:cs="Times New Roman"/>
      <w:b/>
      <w:bCs/>
      <w:w w:val="90"/>
      <w:sz w:val="16"/>
    </w:rPr>
  </w:style>
  <w:style w:type="character" w:customStyle="1" w:styleId="Heading5Char">
    <w:name w:val="Heading 5 Char"/>
    <w:aliases w:val="alternative text Char"/>
    <w:link w:val="Heading5"/>
    <w:rPr>
      <w:rFonts w:eastAsia="SimSun" w:cs="Times New Roman"/>
      <w:b/>
      <w:bCs/>
      <w:i/>
      <w:iCs/>
      <w:w w:val="90"/>
      <w:sz w:val="26"/>
      <w:szCs w:val="26"/>
    </w:rPr>
  </w:style>
  <w:style w:type="paragraph" w:styleId="Title">
    <w:name w:val="Title"/>
    <w:basedOn w:val="Normal"/>
    <w:next w:val="Normal"/>
    <w:link w:val="TitleChar"/>
    <w:uiPriority w:val="10"/>
    <w:qFormat/>
    <w:pPr>
      <w:pBdr>
        <w:bottom w:val="single" w:sz="8" w:space="4" w:color="C0504D"/>
      </w:pBdr>
      <w:spacing w:after="300"/>
      <w:contextualSpacing/>
    </w:pPr>
    <w:rPr>
      <w:rFonts w:ascii="Century Gothic" w:eastAsia="SimSun" w:hAnsi="Century Gothic"/>
      <w:color w:val="0F243E"/>
      <w:spacing w:val="5"/>
      <w:kern w:val="28"/>
      <w:sz w:val="52"/>
      <w:szCs w:val="52"/>
      <w:lang w:val="x-none" w:eastAsia="x-none"/>
    </w:rPr>
  </w:style>
  <w:style w:type="character" w:customStyle="1" w:styleId="TitleChar">
    <w:name w:val="Title Char"/>
    <w:link w:val="Title"/>
    <w:uiPriority w:val="10"/>
    <w:rPr>
      <w:rFonts w:ascii="Century Gothic" w:eastAsia="SimSun" w:hAnsi="Century Gothic" w:cs="Times New Roman"/>
      <w:color w:val="0F243E"/>
      <w:spacing w:val="5"/>
      <w:kern w:val="28"/>
      <w:sz w:val="52"/>
      <w:szCs w:val="52"/>
    </w:rPr>
  </w:style>
  <w:style w:type="paragraph" w:styleId="Subtitle">
    <w:name w:val="Subtitle"/>
    <w:basedOn w:val="Normal"/>
    <w:next w:val="Normal"/>
    <w:link w:val="SubtitleChar"/>
    <w:uiPriority w:val="11"/>
    <w:qFormat/>
    <w:pPr>
      <w:numPr>
        <w:ilvl w:val="1"/>
      </w:numPr>
    </w:pPr>
    <w:rPr>
      <w:rFonts w:ascii="Cambria" w:eastAsia="SimSun" w:hAnsi="Cambria"/>
      <w:i/>
      <w:iCs/>
      <w:color w:val="4F81BD"/>
      <w:spacing w:val="15"/>
      <w:w w:val="90"/>
      <w:lang w:val="x-none" w:eastAsia="x-none"/>
    </w:rPr>
  </w:style>
  <w:style w:type="character" w:customStyle="1" w:styleId="SubtitleChar">
    <w:name w:val="Subtitle Char"/>
    <w:link w:val="Subtitle"/>
    <w:uiPriority w:val="11"/>
    <w:rPr>
      <w:rFonts w:ascii="Cambria" w:eastAsia="SimSun" w:hAnsi="Cambria" w:cs="Times New Roman"/>
      <w:i/>
      <w:iCs/>
      <w:color w:val="4F81BD"/>
      <w:spacing w:val="15"/>
      <w:w w:val="90"/>
      <w:sz w:val="24"/>
      <w:szCs w:val="24"/>
    </w:rPr>
  </w:style>
  <w:style w:type="paragraph" w:customStyle="1" w:styleId="MediumShading1-Accent11">
    <w:name w:val="Medium Shading 1 - Accent 11"/>
    <w:aliases w:val="UWSU Normal"/>
    <w:uiPriority w:val="1"/>
    <w:qFormat/>
    <w:rPr>
      <w:rFonts w:ascii="Gill Sans MT" w:eastAsia="SimSun" w:hAnsi="Gill Sans MT"/>
      <w:sz w:val="22"/>
      <w:szCs w:val="22"/>
      <w:lang w:eastAsia="zh-CN"/>
    </w:rPr>
  </w:style>
  <w:style w:type="character" w:customStyle="1" w:styleId="LightGrid-Accent11">
    <w:name w:val="Light Grid - Accent 11"/>
    <w:uiPriority w:val="99"/>
    <w:semiHidden/>
    <w:rPr>
      <w:color w:val="808080"/>
    </w:rPr>
  </w:style>
  <w:style w:type="paragraph" w:customStyle="1" w:styleId="Default">
    <w:name w:val="Default"/>
    <w:pPr>
      <w:autoSpaceDE w:val="0"/>
      <w:autoSpaceDN w:val="0"/>
      <w:adjustRightInd w:val="0"/>
    </w:pPr>
    <w:rPr>
      <w:color w:val="000000"/>
      <w:sz w:val="24"/>
      <w:szCs w:val="24"/>
      <w:lang w:eastAsia="zh-CN"/>
    </w:rPr>
  </w:style>
  <w:style w:type="numbering" w:customStyle="1" w:styleId="StyleNoSpacingUWSUNormalCondensedby01pt">
    <w:name w:val="Style No SpacingUWSU Normal + Condensed by  0.1 pt"/>
    <w:basedOn w:val="NoList"/>
    <w:uiPriority w:val="99"/>
    <w:pPr>
      <w:numPr>
        <w:numId w:val="1"/>
      </w:numPr>
    </w:pPr>
  </w:style>
  <w:style w:type="paragraph" w:styleId="TOC3">
    <w:name w:val="toc 3"/>
    <w:basedOn w:val="Normal"/>
    <w:next w:val="Normal"/>
    <w:autoRedefine/>
    <w:uiPriority w:val="39"/>
    <w:pPr>
      <w:tabs>
        <w:tab w:val="right" w:leader="dot" w:pos="8647"/>
      </w:tabs>
      <w:spacing w:after="100"/>
      <w:ind w:left="440"/>
    </w:pPr>
    <w:rPr>
      <w:rFonts w:ascii="Gill Sans MT" w:hAnsi="Gill Sans MT"/>
      <w:i/>
      <w:sz w:val="22"/>
      <w:szCs w:val="20"/>
    </w:rPr>
  </w:style>
  <w:style w:type="paragraph" w:styleId="TOC1">
    <w:name w:val="toc 1"/>
    <w:basedOn w:val="Normal"/>
    <w:next w:val="Normal"/>
    <w:autoRedefine/>
    <w:uiPriority w:val="39"/>
    <w:pPr>
      <w:spacing w:after="100"/>
    </w:pPr>
    <w:rPr>
      <w:rFonts w:ascii="Gill Sans MT" w:hAnsi="Gill Sans MT"/>
      <w:b/>
      <w:sz w:val="22"/>
      <w:szCs w:val="20"/>
    </w:rPr>
  </w:style>
  <w:style w:type="paragraph" w:styleId="TOC2">
    <w:name w:val="toc 2"/>
    <w:basedOn w:val="Normal"/>
    <w:next w:val="Normal"/>
    <w:autoRedefine/>
    <w:uiPriority w:val="39"/>
    <w:pPr>
      <w:spacing w:after="100"/>
      <w:ind w:left="220"/>
    </w:pPr>
    <w:rPr>
      <w:rFonts w:ascii="Gill Sans MT" w:hAnsi="Gill Sans MT"/>
      <w:sz w:val="22"/>
      <w:szCs w:val="20"/>
    </w:rPr>
  </w:style>
  <w:style w:type="character" w:styleId="Emphasis">
    <w:name w:val="Emphasis"/>
    <w:uiPriority w:val="20"/>
    <w:qFormat/>
    <w:rPr>
      <w:i/>
      <w:iCs/>
    </w:rPr>
  </w:style>
  <w:style w:type="character" w:customStyle="1" w:styleId="Heading6Char">
    <w:name w:val="Heading 6 Char"/>
    <w:link w:val="Heading6"/>
    <w:rPr>
      <w:b/>
      <w:bCs/>
      <w:w w:val="90"/>
      <w:sz w:val="22"/>
    </w:rPr>
  </w:style>
  <w:style w:type="character" w:customStyle="1" w:styleId="Heading7Char">
    <w:name w:val="Heading 7 Char"/>
    <w:link w:val="Heading7"/>
    <w:uiPriority w:val="9"/>
    <w:rPr>
      <w:rFonts w:ascii="Cambria" w:eastAsia="SimSun" w:hAnsi="Cambria" w:cs="Times New Roman"/>
      <w:i/>
      <w:iCs/>
      <w:color w:val="404040"/>
      <w:w w:val="90"/>
      <w:sz w:val="22"/>
    </w:rPr>
  </w:style>
  <w:style w:type="character" w:customStyle="1" w:styleId="HeaderChar">
    <w:name w:val="Header Char"/>
    <w:link w:val="Header"/>
    <w:uiPriority w:val="99"/>
    <w:rPr>
      <w:rFonts w:ascii="Gill Sans MT" w:hAnsi="Gill Sans MT"/>
      <w:sz w:val="22"/>
    </w:rPr>
  </w:style>
  <w:style w:type="character" w:customStyle="1" w:styleId="FooterChar">
    <w:name w:val="Footer Char"/>
    <w:link w:val="Footer"/>
    <w:uiPriority w:val="99"/>
    <w:rPr>
      <w:rFonts w:ascii="Gill Sans MT" w:hAnsi="Gill Sans MT"/>
      <w:sz w:val="22"/>
    </w:rPr>
  </w:style>
  <w:style w:type="paragraph" w:styleId="TOC4">
    <w:name w:val="toc 4"/>
    <w:basedOn w:val="Normal"/>
    <w:next w:val="Normal"/>
    <w:autoRedefine/>
    <w:uiPriority w:val="39"/>
    <w:unhideWhenUsed/>
    <w:pPr>
      <w:spacing w:after="100" w:line="276" w:lineRule="auto"/>
      <w:ind w:left="660"/>
    </w:pPr>
    <w:rPr>
      <w:rFonts w:ascii="Calibri" w:eastAsia="SimSun" w:hAnsi="Calibri"/>
      <w:sz w:val="22"/>
      <w:szCs w:val="22"/>
      <w:lang w:eastAsia="en-GB"/>
    </w:rPr>
  </w:style>
  <w:style w:type="paragraph" w:styleId="TOC5">
    <w:name w:val="toc 5"/>
    <w:basedOn w:val="Normal"/>
    <w:next w:val="Normal"/>
    <w:autoRedefine/>
    <w:uiPriority w:val="39"/>
    <w:unhideWhenUsed/>
    <w:pPr>
      <w:spacing w:after="100" w:line="276" w:lineRule="auto"/>
      <w:ind w:left="880"/>
    </w:pPr>
    <w:rPr>
      <w:rFonts w:ascii="Calibri" w:eastAsia="SimSun" w:hAnsi="Calibri"/>
      <w:sz w:val="22"/>
      <w:szCs w:val="22"/>
      <w:lang w:eastAsia="en-GB"/>
    </w:rPr>
  </w:style>
  <w:style w:type="paragraph" w:styleId="TOC6">
    <w:name w:val="toc 6"/>
    <w:basedOn w:val="Normal"/>
    <w:next w:val="Normal"/>
    <w:autoRedefine/>
    <w:uiPriority w:val="39"/>
    <w:unhideWhenUsed/>
    <w:pPr>
      <w:spacing w:after="100" w:line="276" w:lineRule="auto"/>
      <w:ind w:left="1100"/>
    </w:pPr>
    <w:rPr>
      <w:rFonts w:ascii="Calibri" w:eastAsia="SimSun" w:hAnsi="Calibri"/>
      <w:sz w:val="22"/>
      <w:szCs w:val="22"/>
      <w:lang w:eastAsia="en-GB"/>
    </w:rPr>
  </w:style>
  <w:style w:type="paragraph" w:styleId="TOC7">
    <w:name w:val="toc 7"/>
    <w:basedOn w:val="Normal"/>
    <w:next w:val="Normal"/>
    <w:autoRedefine/>
    <w:uiPriority w:val="39"/>
    <w:unhideWhenUsed/>
    <w:pPr>
      <w:spacing w:after="100" w:line="276" w:lineRule="auto"/>
      <w:ind w:left="1320"/>
    </w:pPr>
    <w:rPr>
      <w:rFonts w:ascii="Calibri" w:eastAsia="SimSun" w:hAnsi="Calibri"/>
      <w:sz w:val="22"/>
      <w:szCs w:val="22"/>
      <w:lang w:eastAsia="en-GB"/>
    </w:rPr>
  </w:style>
  <w:style w:type="paragraph" w:styleId="TOC8">
    <w:name w:val="toc 8"/>
    <w:basedOn w:val="Normal"/>
    <w:next w:val="Normal"/>
    <w:autoRedefine/>
    <w:uiPriority w:val="39"/>
    <w:unhideWhenUsed/>
    <w:pPr>
      <w:spacing w:after="100" w:line="276" w:lineRule="auto"/>
      <w:ind w:left="1540"/>
    </w:pPr>
    <w:rPr>
      <w:rFonts w:ascii="Calibri" w:eastAsia="SimSun" w:hAnsi="Calibri"/>
      <w:sz w:val="22"/>
      <w:szCs w:val="22"/>
      <w:lang w:eastAsia="en-GB"/>
    </w:rPr>
  </w:style>
  <w:style w:type="paragraph" w:styleId="TOC9">
    <w:name w:val="toc 9"/>
    <w:basedOn w:val="Normal"/>
    <w:next w:val="Normal"/>
    <w:autoRedefine/>
    <w:uiPriority w:val="39"/>
    <w:unhideWhenUsed/>
    <w:pPr>
      <w:spacing w:after="100" w:line="276" w:lineRule="auto"/>
      <w:ind w:left="1760"/>
    </w:pPr>
    <w:rPr>
      <w:rFonts w:ascii="Calibri" w:eastAsia="SimSun" w:hAnsi="Calibri"/>
      <w:sz w:val="22"/>
      <w:szCs w:val="22"/>
      <w:lang w:eastAsia="en-GB"/>
    </w:rPr>
  </w:style>
  <w:style w:type="character" w:styleId="CommentReference">
    <w:name w:val="annotation reference"/>
    <w:rPr>
      <w:sz w:val="18"/>
      <w:szCs w:val="18"/>
    </w:rPr>
  </w:style>
  <w:style w:type="paragraph" w:styleId="CommentText">
    <w:name w:val="annotation text"/>
    <w:basedOn w:val="Normal"/>
    <w:link w:val="CommentTextChar"/>
    <w:rPr>
      <w:rFonts w:ascii="Gill Sans MT" w:hAnsi="Gill Sans MT"/>
      <w:lang w:val="x-none" w:eastAsia="x-none"/>
    </w:rPr>
  </w:style>
  <w:style w:type="character" w:customStyle="1" w:styleId="CommentTextChar">
    <w:name w:val="Comment Text Char"/>
    <w:link w:val="CommentText"/>
    <w:rPr>
      <w:rFonts w:ascii="Gill Sans MT" w:hAnsi="Gill Sans MT"/>
      <w:sz w:val="24"/>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Gill Sans MT" w:hAnsi="Gill Sans MT"/>
      <w:b/>
      <w:bCs/>
      <w:sz w:val="24"/>
      <w:szCs w:val="24"/>
    </w:rPr>
  </w:style>
  <w:style w:type="character" w:styleId="FollowedHyperlink">
    <w:name w:val="FollowedHyperlink"/>
    <w:uiPriority w:val="99"/>
    <w:unhideWhenUsed/>
    <w:rPr>
      <w:color w:val="800080"/>
      <w:u w:val="single"/>
    </w:rPr>
  </w:style>
  <w:style w:type="paragraph" w:customStyle="1" w:styleId="xl77">
    <w:name w:val="xl77"/>
    <w:basedOn w:val="Normal"/>
    <w:pPr>
      <w:pBdr>
        <w:top w:val="single" w:sz="4" w:space="0" w:color="auto"/>
        <w:bottom w:val="double" w:sz="6" w:space="0" w:color="auto"/>
      </w:pBdr>
      <w:spacing w:before="100" w:beforeAutospacing="1" w:after="100" w:afterAutospacing="1"/>
    </w:pPr>
    <w:rPr>
      <w:b/>
      <w:bCs/>
      <w:lang w:eastAsia="en-GB"/>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79">
    <w:name w:val="xl79"/>
    <w:basedOn w:val="Normal"/>
    <w:pPr>
      <w:spacing w:before="100" w:beforeAutospacing="1" w:after="100" w:afterAutospacing="1"/>
    </w:pPr>
    <w:rPr>
      <w:b/>
      <w:bCs/>
      <w:lang w:eastAsia="en-GB"/>
    </w:rPr>
  </w:style>
  <w:style w:type="paragraph" w:customStyle="1" w:styleId="xl80">
    <w:name w:val="xl80"/>
    <w:basedOn w:val="Normal"/>
    <w:pPr>
      <w:spacing w:before="100" w:beforeAutospacing="1" w:after="100" w:afterAutospacing="1"/>
      <w:jc w:val="center"/>
    </w:pPr>
    <w:rPr>
      <w:lang w:eastAsia="en-GB"/>
    </w:rPr>
  </w:style>
  <w:style w:type="paragraph" w:customStyle="1" w:styleId="xl81">
    <w:name w:val="xl81"/>
    <w:basedOn w:val="Normal"/>
    <w:pPr>
      <w:pBdr>
        <w:top w:val="single" w:sz="4" w:space="0" w:color="auto"/>
        <w:bottom w:val="single" w:sz="4" w:space="0" w:color="auto"/>
      </w:pBdr>
      <w:spacing w:before="100" w:beforeAutospacing="1" w:after="100" w:afterAutospacing="1"/>
    </w:pPr>
    <w:rPr>
      <w:b/>
      <w:bCs/>
      <w:lang w:eastAsia="en-GB"/>
    </w:rPr>
  </w:style>
  <w:style w:type="paragraph" w:customStyle="1" w:styleId="xl82">
    <w:name w:val="xl82"/>
    <w:basedOn w:val="Normal"/>
    <w:pPr>
      <w:pBdr>
        <w:top w:val="single" w:sz="4" w:space="0" w:color="auto"/>
        <w:bottom w:val="double" w:sz="6" w:space="0" w:color="auto"/>
      </w:pBdr>
      <w:spacing w:before="100" w:beforeAutospacing="1" w:after="100" w:afterAutospacing="1"/>
    </w:pPr>
    <w:rPr>
      <w:b/>
      <w:bCs/>
      <w:lang w:eastAsia="en-GB"/>
    </w:rPr>
  </w:style>
  <w:style w:type="paragraph" w:customStyle="1" w:styleId="xl83">
    <w:name w:val="xl83"/>
    <w:basedOn w:val="Normal"/>
    <w:pPr>
      <w:pBdr>
        <w:top w:val="single" w:sz="4" w:space="0" w:color="auto"/>
        <w:bottom w:val="single" w:sz="4" w:space="0" w:color="auto"/>
      </w:pBdr>
      <w:spacing w:before="100" w:beforeAutospacing="1" w:after="100" w:afterAutospacing="1"/>
    </w:pPr>
    <w:rPr>
      <w:b/>
      <w:bCs/>
      <w:lang w:eastAsia="en-GB"/>
    </w:rPr>
  </w:style>
  <w:style w:type="paragraph" w:customStyle="1" w:styleId="xl84">
    <w:name w:val="xl84"/>
    <w:basedOn w:val="Normal"/>
    <w:pPr>
      <w:shd w:val="clear" w:color="000000" w:fill="808080"/>
      <w:spacing w:before="100" w:beforeAutospacing="1" w:after="100" w:afterAutospacing="1"/>
    </w:pPr>
    <w:rPr>
      <w:b/>
      <w:bCs/>
      <w:color w:val="FFFFFF"/>
      <w:lang w:eastAsia="en-GB"/>
    </w:rPr>
  </w:style>
  <w:style w:type="paragraph" w:customStyle="1" w:styleId="xl85">
    <w:name w:val="xl85"/>
    <w:basedOn w:val="Normal"/>
    <w:pPr>
      <w:pBdr>
        <w:top w:val="single" w:sz="4" w:space="0" w:color="auto"/>
        <w:bottom w:val="single" w:sz="4" w:space="0" w:color="auto"/>
      </w:pBdr>
      <w:spacing w:before="100" w:beforeAutospacing="1" w:after="100" w:afterAutospacing="1"/>
    </w:pPr>
    <w:rPr>
      <w:lang w:eastAsia="en-GB"/>
    </w:rPr>
  </w:style>
  <w:style w:type="paragraph" w:customStyle="1" w:styleId="xl87">
    <w:name w:val="xl87"/>
    <w:basedOn w:val="Normal"/>
    <w:pPr>
      <w:shd w:val="clear" w:color="000000" w:fill="DA9694"/>
      <w:spacing w:before="100" w:beforeAutospacing="1" w:after="100" w:afterAutospacing="1"/>
      <w:jc w:val="center"/>
    </w:pPr>
    <w:rPr>
      <w:b/>
      <w:bCs/>
      <w:color w:val="595959"/>
      <w:lang w:eastAsia="en-GB"/>
    </w:rPr>
  </w:style>
  <w:style w:type="paragraph" w:customStyle="1" w:styleId="xl88">
    <w:name w:val="xl88"/>
    <w:basedOn w:val="Normal"/>
    <w:pPr>
      <w:shd w:val="clear" w:color="000000" w:fill="808080"/>
      <w:spacing w:before="100" w:beforeAutospacing="1" w:after="100" w:afterAutospacing="1"/>
      <w:jc w:val="center"/>
    </w:pPr>
    <w:rPr>
      <w:color w:val="595959"/>
      <w:lang w:eastAsia="en-GB"/>
    </w:rPr>
  </w:style>
  <w:style w:type="paragraph" w:customStyle="1" w:styleId="xl89">
    <w:name w:val="xl89"/>
    <w:basedOn w:val="Normal"/>
    <w:pPr>
      <w:shd w:val="clear" w:color="000000" w:fill="DA9694"/>
      <w:spacing w:before="100" w:beforeAutospacing="1" w:after="100" w:afterAutospacing="1"/>
      <w:jc w:val="center"/>
    </w:pPr>
    <w:rPr>
      <w:color w:val="595959"/>
      <w:lang w:eastAsia="en-GB"/>
    </w:rPr>
  </w:style>
  <w:style w:type="paragraph" w:customStyle="1" w:styleId="xl90">
    <w:name w:val="xl90"/>
    <w:basedOn w:val="Normal"/>
    <w:pPr>
      <w:pBdr>
        <w:top w:val="single" w:sz="4" w:space="0" w:color="auto"/>
        <w:bottom w:val="single" w:sz="4" w:space="0" w:color="auto"/>
      </w:pBdr>
      <w:shd w:val="clear" w:color="000000" w:fill="DA9694"/>
      <w:spacing w:before="100" w:beforeAutospacing="1" w:after="100" w:afterAutospacing="1"/>
      <w:jc w:val="center"/>
    </w:pPr>
    <w:rPr>
      <w:b/>
      <w:bCs/>
      <w:color w:val="595959"/>
      <w:lang w:eastAsia="en-GB"/>
    </w:rPr>
  </w:style>
  <w:style w:type="paragraph" w:customStyle="1" w:styleId="xl91">
    <w:name w:val="xl91"/>
    <w:basedOn w:val="Normal"/>
    <w:pPr>
      <w:shd w:val="clear" w:color="000000" w:fill="DA9694"/>
      <w:spacing w:before="100" w:beforeAutospacing="1" w:after="100" w:afterAutospacing="1"/>
      <w:jc w:val="center"/>
    </w:pPr>
    <w:rPr>
      <w:b/>
      <w:bCs/>
      <w:color w:val="595959"/>
      <w:lang w:eastAsia="en-GB"/>
    </w:rPr>
  </w:style>
  <w:style w:type="paragraph" w:customStyle="1" w:styleId="xl92">
    <w:name w:val="xl92"/>
    <w:basedOn w:val="Normal"/>
    <w:pPr>
      <w:shd w:val="clear" w:color="000000" w:fill="808080"/>
      <w:spacing w:before="100" w:beforeAutospacing="1" w:after="100" w:afterAutospacing="1"/>
      <w:jc w:val="center"/>
    </w:pPr>
    <w:rPr>
      <w:b/>
      <w:bCs/>
      <w:color w:val="595959"/>
      <w:lang w:eastAsia="en-GB"/>
    </w:rPr>
  </w:style>
  <w:style w:type="paragraph" w:customStyle="1" w:styleId="xl93">
    <w:name w:val="xl93"/>
    <w:basedOn w:val="Normal"/>
    <w:pPr>
      <w:pBdr>
        <w:top w:val="single" w:sz="4" w:space="0" w:color="auto"/>
        <w:bottom w:val="double" w:sz="6" w:space="0" w:color="auto"/>
      </w:pBdr>
      <w:shd w:val="clear" w:color="000000" w:fill="DA9694"/>
      <w:spacing w:before="100" w:beforeAutospacing="1" w:after="100" w:afterAutospacing="1"/>
      <w:jc w:val="center"/>
    </w:pPr>
    <w:rPr>
      <w:b/>
      <w:bCs/>
      <w:color w:val="595959"/>
      <w:lang w:eastAsia="en-GB"/>
    </w:rPr>
  </w:style>
  <w:style w:type="paragraph" w:customStyle="1" w:styleId="xl94">
    <w:name w:val="xl94"/>
    <w:basedOn w:val="Normal"/>
    <w:pPr>
      <w:pBdr>
        <w:left w:val="single" w:sz="8" w:space="0" w:color="auto"/>
        <w:right w:val="single" w:sz="8" w:space="0" w:color="auto"/>
      </w:pBdr>
      <w:shd w:val="clear" w:color="000000" w:fill="F2DCDB"/>
      <w:spacing w:before="100" w:beforeAutospacing="1" w:after="100" w:afterAutospacing="1"/>
      <w:jc w:val="center"/>
    </w:pPr>
    <w:rPr>
      <w:b/>
      <w:bCs/>
      <w:lang w:eastAsia="en-GB"/>
    </w:rPr>
  </w:style>
  <w:style w:type="paragraph" w:customStyle="1" w:styleId="xl95">
    <w:name w:val="xl95"/>
    <w:basedOn w:val="Normal"/>
    <w:pPr>
      <w:pBdr>
        <w:left w:val="single" w:sz="8" w:space="0" w:color="auto"/>
        <w:right w:val="single" w:sz="8" w:space="0" w:color="auto"/>
      </w:pBdr>
      <w:shd w:val="clear" w:color="000000" w:fill="808080"/>
      <w:spacing w:before="100" w:beforeAutospacing="1" w:after="100" w:afterAutospacing="1"/>
      <w:jc w:val="center"/>
    </w:pPr>
    <w:rPr>
      <w:lang w:eastAsia="en-GB"/>
    </w:rPr>
  </w:style>
  <w:style w:type="paragraph" w:customStyle="1" w:styleId="xl96">
    <w:name w:val="xl96"/>
    <w:basedOn w:val="Normal"/>
    <w:pPr>
      <w:pBdr>
        <w:left w:val="single" w:sz="8" w:space="0" w:color="auto"/>
        <w:right w:val="single" w:sz="8" w:space="0" w:color="auto"/>
      </w:pBdr>
      <w:shd w:val="clear" w:color="000000" w:fill="F2DCDB"/>
      <w:spacing w:before="100" w:beforeAutospacing="1" w:after="100" w:afterAutospacing="1"/>
      <w:jc w:val="center"/>
    </w:pPr>
    <w:rPr>
      <w:lang w:eastAsia="en-GB"/>
    </w:rPr>
  </w:style>
  <w:style w:type="paragraph" w:customStyle="1" w:styleId="xl97">
    <w:name w:val="xl97"/>
    <w:basedOn w:val="Normal"/>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pPr>
    <w:rPr>
      <w:b/>
      <w:bCs/>
      <w:lang w:eastAsia="en-GB"/>
    </w:rPr>
  </w:style>
  <w:style w:type="paragraph" w:customStyle="1" w:styleId="xl98">
    <w:name w:val="xl98"/>
    <w:basedOn w:val="Normal"/>
    <w:pPr>
      <w:pBdr>
        <w:left w:val="single" w:sz="8" w:space="0" w:color="auto"/>
        <w:right w:val="single" w:sz="8" w:space="0" w:color="auto"/>
      </w:pBdr>
      <w:shd w:val="clear" w:color="000000" w:fill="F2DCDB"/>
      <w:spacing w:before="100" w:beforeAutospacing="1" w:after="100" w:afterAutospacing="1"/>
      <w:jc w:val="center"/>
    </w:pPr>
    <w:rPr>
      <w:b/>
      <w:bCs/>
      <w:lang w:eastAsia="en-GB"/>
    </w:rPr>
  </w:style>
  <w:style w:type="paragraph" w:customStyle="1" w:styleId="xl99">
    <w:name w:val="xl99"/>
    <w:basedOn w:val="Normal"/>
    <w:pPr>
      <w:pBdr>
        <w:left w:val="single" w:sz="8" w:space="0" w:color="auto"/>
        <w:right w:val="single" w:sz="8" w:space="0" w:color="auto"/>
      </w:pBdr>
      <w:shd w:val="clear" w:color="000000" w:fill="808080"/>
      <w:spacing w:before="100" w:beforeAutospacing="1" w:after="100" w:afterAutospacing="1"/>
      <w:jc w:val="center"/>
    </w:pPr>
    <w:rPr>
      <w:b/>
      <w:bCs/>
      <w:color w:val="FFFFFF"/>
      <w:lang w:eastAsia="en-GB"/>
    </w:rPr>
  </w:style>
  <w:style w:type="paragraph" w:customStyle="1" w:styleId="xl100">
    <w:name w:val="xl100"/>
    <w:basedOn w:val="Normal"/>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pPr>
    <w:rPr>
      <w:b/>
      <w:bCs/>
      <w:color w:val="FF0000"/>
      <w:lang w:eastAsia="en-GB"/>
    </w:rPr>
  </w:style>
  <w:style w:type="paragraph" w:customStyle="1" w:styleId="xl101">
    <w:name w:val="xl101"/>
    <w:basedOn w:val="Normal"/>
    <w:pPr>
      <w:pBdr>
        <w:top w:val="single" w:sz="4" w:space="0" w:color="auto"/>
        <w:left w:val="single" w:sz="8" w:space="0" w:color="auto"/>
        <w:bottom w:val="double" w:sz="6" w:space="0" w:color="auto"/>
        <w:right w:val="single" w:sz="8" w:space="0" w:color="auto"/>
      </w:pBdr>
      <w:shd w:val="clear" w:color="000000" w:fill="F2DCDB"/>
      <w:spacing w:before="100" w:beforeAutospacing="1" w:after="100" w:afterAutospacing="1"/>
      <w:jc w:val="center"/>
    </w:pPr>
    <w:rPr>
      <w:b/>
      <w:bCs/>
      <w:lang w:eastAsia="en-GB"/>
    </w:rPr>
  </w:style>
  <w:style w:type="paragraph" w:customStyle="1" w:styleId="xl102">
    <w:name w:val="xl102"/>
    <w:basedOn w:val="Normal"/>
    <w:pPr>
      <w:shd w:val="clear" w:color="000000" w:fill="808080"/>
      <w:spacing w:before="100" w:beforeAutospacing="1" w:after="100" w:afterAutospacing="1"/>
    </w:pPr>
    <w:rPr>
      <w:lang w:eastAsia="en-GB"/>
    </w:rPr>
  </w:style>
  <w:style w:type="paragraph" w:customStyle="1" w:styleId="xl103">
    <w:name w:val="xl103"/>
    <w:basedOn w:val="Normal"/>
    <w:pPr>
      <w:pBdr>
        <w:top w:val="single" w:sz="4" w:space="0" w:color="auto"/>
        <w:left w:val="single" w:sz="8" w:space="0" w:color="auto"/>
        <w:bottom w:val="double" w:sz="6" w:space="0" w:color="auto"/>
        <w:right w:val="single" w:sz="8" w:space="0" w:color="auto"/>
      </w:pBdr>
      <w:shd w:val="clear" w:color="000000" w:fill="F2DCDB"/>
      <w:spacing w:before="100" w:beforeAutospacing="1" w:after="100" w:afterAutospacing="1"/>
      <w:jc w:val="center"/>
    </w:pPr>
    <w:rPr>
      <w:b/>
      <w:bCs/>
      <w:lang w:eastAsia="en-GB"/>
    </w:rPr>
  </w:style>
  <w:style w:type="paragraph" w:customStyle="1" w:styleId="xl104">
    <w:name w:val="xl104"/>
    <w:basedOn w:val="Normal"/>
    <w:pPr>
      <w:pBdr>
        <w:top w:val="single" w:sz="4" w:space="0" w:color="auto"/>
        <w:bottom w:val="double" w:sz="6" w:space="0" w:color="auto"/>
      </w:pBdr>
      <w:shd w:val="clear" w:color="000000" w:fill="DA9694"/>
      <w:spacing w:before="100" w:beforeAutospacing="1" w:after="100" w:afterAutospacing="1"/>
      <w:jc w:val="center"/>
    </w:pPr>
    <w:rPr>
      <w:b/>
      <w:bCs/>
      <w:color w:val="595959"/>
      <w:lang w:eastAsia="en-GB"/>
    </w:rPr>
  </w:style>
  <w:style w:type="paragraph" w:customStyle="1" w:styleId="xl105">
    <w:name w:val="xl105"/>
    <w:basedOn w:val="Normal"/>
    <w:pPr>
      <w:pBdr>
        <w:top w:val="single" w:sz="4" w:space="0" w:color="auto"/>
        <w:bottom w:val="single" w:sz="8" w:space="0" w:color="auto"/>
      </w:pBdr>
      <w:spacing w:before="100" w:beforeAutospacing="1" w:after="100" w:afterAutospacing="1"/>
    </w:pPr>
    <w:rPr>
      <w:b/>
      <w:bCs/>
      <w:lang w:eastAsia="en-GB"/>
    </w:rPr>
  </w:style>
  <w:style w:type="paragraph" w:customStyle="1" w:styleId="xl106">
    <w:name w:val="xl106"/>
    <w:basedOn w:val="Normal"/>
    <w:pPr>
      <w:pBdr>
        <w:top w:val="single" w:sz="4" w:space="0" w:color="auto"/>
        <w:bottom w:val="single" w:sz="8" w:space="0" w:color="auto"/>
      </w:pBdr>
      <w:shd w:val="clear" w:color="000000" w:fill="DA9694"/>
      <w:spacing w:before="100" w:beforeAutospacing="1" w:after="100" w:afterAutospacing="1"/>
      <w:jc w:val="center"/>
    </w:pPr>
    <w:rPr>
      <w:b/>
      <w:bCs/>
      <w:color w:val="595959"/>
      <w:lang w:eastAsia="en-GB"/>
    </w:rPr>
  </w:style>
  <w:style w:type="paragraph" w:customStyle="1" w:styleId="xl107">
    <w:name w:val="xl107"/>
    <w:basedOn w:val="Normal"/>
    <w:pPr>
      <w:shd w:val="clear" w:color="000000" w:fill="808080"/>
      <w:spacing w:before="100" w:beforeAutospacing="1" w:after="100" w:afterAutospacing="1"/>
    </w:pPr>
    <w:rPr>
      <w:b/>
      <w:bCs/>
      <w:lang w:eastAsia="en-GB"/>
    </w:rPr>
  </w:style>
  <w:style w:type="paragraph" w:customStyle="1" w:styleId="xl108">
    <w:name w:val="xl108"/>
    <w:basedOn w:val="Normal"/>
    <w:pPr>
      <w:pBdr>
        <w:top w:val="single" w:sz="4" w:space="0" w:color="auto"/>
        <w:bottom w:val="single" w:sz="8" w:space="0" w:color="auto"/>
      </w:pBdr>
      <w:spacing w:before="100" w:beforeAutospacing="1" w:after="100" w:afterAutospacing="1"/>
    </w:pPr>
    <w:rPr>
      <w:b/>
      <w:bCs/>
      <w:lang w:eastAsia="en-GB"/>
    </w:rPr>
  </w:style>
  <w:style w:type="paragraph" w:customStyle="1" w:styleId="xl109">
    <w:name w:val="xl109"/>
    <w:basedOn w:val="Normal"/>
    <w:pPr>
      <w:pBdr>
        <w:top w:val="single" w:sz="4" w:space="0" w:color="auto"/>
        <w:bottom w:val="double" w:sz="6" w:space="0" w:color="auto"/>
      </w:pBdr>
      <w:spacing w:before="100" w:beforeAutospacing="1" w:after="100" w:afterAutospacing="1"/>
    </w:pPr>
    <w:rPr>
      <w:b/>
      <w:bCs/>
      <w:lang w:eastAsia="en-GB"/>
    </w:rPr>
  </w:style>
  <w:style w:type="paragraph" w:customStyle="1" w:styleId="xl110">
    <w:name w:val="xl110"/>
    <w:basedOn w:val="Normal"/>
    <w:pPr>
      <w:spacing w:before="100" w:beforeAutospacing="1" w:after="100" w:afterAutospacing="1"/>
      <w:jc w:val="center"/>
    </w:pPr>
    <w:rPr>
      <w:b/>
      <w:bCs/>
      <w:lang w:eastAsia="en-GB"/>
    </w:rPr>
  </w:style>
  <w:style w:type="paragraph" w:customStyle="1" w:styleId="xl111">
    <w:name w:val="xl111"/>
    <w:basedOn w:val="Normal"/>
    <w:pPr>
      <w:pBdr>
        <w:left w:val="single" w:sz="4" w:space="0" w:color="auto"/>
        <w:right w:val="single" w:sz="4" w:space="0" w:color="auto"/>
      </w:pBdr>
      <w:shd w:val="clear" w:color="000000" w:fill="808080"/>
      <w:spacing w:before="100" w:beforeAutospacing="1" w:after="100" w:afterAutospacing="1"/>
    </w:pPr>
    <w:rPr>
      <w:lang w:eastAsia="en-GB"/>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GB"/>
    </w:rPr>
  </w:style>
  <w:style w:type="paragraph" w:customStyle="1" w:styleId="xl113">
    <w:name w:val="xl113"/>
    <w:basedOn w:val="Normal"/>
    <w:pPr>
      <w:pBdr>
        <w:left w:val="single" w:sz="4" w:space="0" w:color="auto"/>
        <w:right w:val="single" w:sz="4" w:space="0" w:color="auto"/>
      </w:pBdr>
      <w:spacing w:before="100" w:beforeAutospacing="1" w:after="100" w:afterAutospacing="1"/>
    </w:pPr>
    <w:rPr>
      <w:lang w:eastAsia="en-GB"/>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GB"/>
    </w:rPr>
  </w:style>
  <w:style w:type="paragraph" w:customStyle="1" w:styleId="xl115">
    <w:name w:val="xl115"/>
    <w:basedOn w:val="Normal"/>
    <w:pPr>
      <w:pBdr>
        <w:left w:val="single" w:sz="4" w:space="0" w:color="auto"/>
        <w:right w:val="single" w:sz="4" w:space="0" w:color="auto"/>
      </w:pBdr>
      <w:spacing w:before="100" w:beforeAutospacing="1" w:after="100" w:afterAutospacing="1"/>
    </w:pPr>
    <w:rPr>
      <w:lang w:eastAsia="en-GB"/>
    </w:rPr>
  </w:style>
  <w:style w:type="paragraph" w:customStyle="1" w:styleId="xl116">
    <w:name w:val="xl116"/>
    <w:basedOn w:val="Normal"/>
    <w:pPr>
      <w:pBdr>
        <w:left w:val="single" w:sz="4" w:space="0" w:color="auto"/>
        <w:right w:val="single" w:sz="4" w:space="0" w:color="auto"/>
      </w:pBdr>
      <w:spacing w:before="100" w:beforeAutospacing="1" w:after="100" w:afterAutospacing="1"/>
    </w:pPr>
    <w:rPr>
      <w:lang w:eastAsia="en-GB"/>
    </w:rPr>
  </w:style>
  <w:style w:type="paragraph" w:customStyle="1" w:styleId="xl117">
    <w:name w:val="xl117"/>
    <w:basedOn w:val="Normal"/>
    <w:pPr>
      <w:pBdr>
        <w:left w:val="single" w:sz="4" w:space="0" w:color="auto"/>
        <w:right w:val="single" w:sz="4" w:space="0" w:color="auto"/>
      </w:pBdr>
      <w:spacing w:before="100" w:beforeAutospacing="1" w:after="100" w:afterAutospacing="1"/>
    </w:pPr>
    <w:rPr>
      <w:b/>
      <w:bCs/>
      <w:lang w:eastAsia="en-GB"/>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GB"/>
    </w:rPr>
  </w:style>
  <w:style w:type="paragraph" w:customStyle="1" w:styleId="xl119">
    <w:name w:val="xl119"/>
    <w:basedOn w:val="Normal"/>
    <w:pPr>
      <w:pBdr>
        <w:top w:val="single" w:sz="4" w:space="0" w:color="auto"/>
        <w:left w:val="single" w:sz="4" w:space="0" w:color="auto"/>
        <w:bottom w:val="double" w:sz="6" w:space="0" w:color="auto"/>
        <w:right w:val="single" w:sz="4" w:space="0" w:color="auto"/>
      </w:pBdr>
      <w:spacing w:before="100" w:beforeAutospacing="1" w:after="100" w:afterAutospacing="1"/>
    </w:pPr>
    <w:rPr>
      <w:b/>
      <w:bCs/>
      <w:lang w:eastAsia="en-GB"/>
    </w:rPr>
  </w:style>
  <w:style w:type="paragraph" w:customStyle="1" w:styleId="xl120">
    <w:name w:val="xl120"/>
    <w:basedOn w:val="Normal"/>
    <w:pPr>
      <w:pBdr>
        <w:left w:val="single" w:sz="4" w:space="0" w:color="auto"/>
        <w:right w:val="single" w:sz="4" w:space="0" w:color="auto"/>
      </w:pBdr>
      <w:shd w:val="clear" w:color="000000" w:fill="808080"/>
      <w:spacing w:before="100" w:beforeAutospacing="1" w:after="100" w:afterAutospacing="1"/>
    </w:pPr>
    <w:rPr>
      <w:b/>
      <w:bCs/>
      <w:lang w:eastAsia="en-GB"/>
    </w:rPr>
  </w:style>
  <w:style w:type="paragraph" w:customStyle="1" w:styleId="xl121">
    <w:name w:val="xl121"/>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b/>
      <w:bCs/>
      <w:lang w:eastAsia="en-GB"/>
    </w:rPr>
  </w:style>
  <w:style w:type="paragraph" w:customStyle="1" w:styleId="xl122">
    <w:name w:val="xl122"/>
    <w:basedOn w:val="Normal"/>
    <w:pPr>
      <w:pBdr>
        <w:right w:val="single" w:sz="4" w:space="0" w:color="auto"/>
      </w:pBdr>
      <w:shd w:val="clear" w:color="000000" w:fill="DA9694"/>
      <w:spacing w:before="100" w:beforeAutospacing="1" w:after="100" w:afterAutospacing="1"/>
      <w:jc w:val="center"/>
    </w:pPr>
    <w:rPr>
      <w:b/>
      <w:bCs/>
      <w:color w:val="FFFFFF"/>
      <w:lang w:eastAsia="en-GB"/>
    </w:rPr>
  </w:style>
  <w:style w:type="paragraph" w:customStyle="1" w:styleId="xl123">
    <w:name w:val="xl123"/>
    <w:basedOn w:val="Normal"/>
    <w:pPr>
      <w:pBdr>
        <w:right w:val="single" w:sz="4" w:space="0" w:color="auto"/>
      </w:pBdr>
      <w:shd w:val="clear" w:color="000000" w:fill="808080"/>
      <w:spacing w:before="100" w:beforeAutospacing="1" w:after="100" w:afterAutospacing="1"/>
      <w:jc w:val="center"/>
    </w:pPr>
    <w:rPr>
      <w:color w:val="595959"/>
      <w:lang w:eastAsia="en-GB"/>
    </w:rPr>
  </w:style>
  <w:style w:type="paragraph" w:customStyle="1" w:styleId="xl124">
    <w:name w:val="xl124"/>
    <w:basedOn w:val="Normal"/>
    <w:pPr>
      <w:pBdr>
        <w:top w:val="single" w:sz="4" w:space="0" w:color="auto"/>
        <w:bottom w:val="single" w:sz="4" w:space="0" w:color="auto"/>
        <w:right w:val="single" w:sz="4" w:space="0" w:color="auto"/>
      </w:pBdr>
      <w:shd w:val="clear" w:color="000000" w:fill="DA9694"/>
      <w:spacing w:before="100" w:beforeAutospacing="1" w:after="100" w:afterAutospacing="1"/>
      <w:jc w:val="center"/>
    </w:pPr>
    <w:rPr>
      <w:b/>
      <w:bCs/>
      <w:color w:val="FFFFFF"/>
      <w:lang w:eastAsia="en-GB"/>
    </w:rPr>
  </w:style>
  <w:style w:type="paragraph" w:customStyle="1" w:styleId="xl125">
    <w:name w:val="xl125"/>
    <w:basedOn w:val="Normal"/>
    <w:pPr>
      <w:pBdr>
        <w:right w:val="single" w:sz="4" w:space="0" w:color="auto"/>
      </w:pBdr>
      <w:shd w:val="clear" w:color="000000" w:fill="DA9694"/>
      <w:spacing w:before="100" w:beforeAutospacing="1" w:after="100" w:afterAutospacing="1"/>
      <w:jc w:val="center"/>
    </w:pPr>
    <w:rPr>
      <w:b/>
      <w:bCs/>
      <w:color w:val="FFFFFF"/>
      <w:lang w:eastAsia="en-GB"/>
    </w:rPr>
  </w:style>
  <w:style w:type="paragraph" w:customStyle="1" w:styleId="xl126">
    <w:name w:val="xl126"/>
    <w:basedOn w:val="Normal"/>
    <w:pPr>
      <w:pBdr>
        <w:top w:val="single" w:sz="4" w:space="0" w:color="auto"/>
        <w:bottom w:val="double" w:sz="6" w:space="0" w:color="auto"/>
        <w:right w:val="single" w:sz="4" w:space="0" w:color="auto"/>
      </w:pBdr>
      <w:shd w:val="clear" w:color="000000" w:fill="DA9694"/>
      <w:spacing w:before="100" w:beforeAutospacing="1" w:after="100" w:afterAutospacing="1"/>
      <w:jc w:val="center"/>
    </w:pPr>
    <w:rPr>
      <w:b/>
      <w:bCs/>
      <w:color w:val="FFFFFF"/>
      <w:lang w:eastAsia="en-GB"/>
    </w:rPr>
  </w:style>
  <w:style w:type="paragraph" w:customStyle="1" w:styleId="xl127">
    <w:name w:val="xl127"/>
    <w:basedOn w:val="Normal"/>
    <w:pPr>
      <w:pBdr>
        <w:right w:val="single" w:sz="4" w:space="0" w:color="auto"/>
      </w:pBdr>
      <w:shd w:val="clear" w:color="000000" w:fill="808080"/>
      <w:spacing w:before="100" w:beforeAutospacing="1" w:after="100" w:afterAutospacing="1"/>
      <w:jc w:val="center"/>
    </w:pPr>
    <w:rPr>
      <w:b/>
      <w:bCs/>
      <w:color w:val="595959"/>
      <w:lang w:eastAsia="en-GB"/>
    </w:rPr>
  </w:style>
  <w:style w:type="paragraph" w:customStyle="1" w:styleId="xl128">
    <w:name w:val="xl128"/>
    <w:basedOn w:val="Normal"/>
    <w:pPr>
      <w:pBdr>
        <w:top w:val="single" w:sz="4" w:space="0" w:color="auto"/>
        <w:bottom w:val="double" w:sz="6" w:space="0" w:color="auto"/>
        <w:right w:val="single" w:sz="4" w:space="0" w:color="auto"/>
      </w:pBdr>
      <w:shd w:val="clear" w:color="000000" w:fill="DA9694"/>
      <w:spacing w:before="100" w:beforeAutospacing="1" w:after="100" w:afterAutospacing="1"/>
      <w:jc w:val="center"/>
    </w:pPr>
    <w:rPr>
      <w:b/>
      <w:bCs/>
      <w:color w:val="FFFFFF"/>
      <w:lang w:eastAsia="en-GB"/>
    </w:rPr>
  </w:style>
  <w:style w:type="paragraph" w:customStyle="1" w:styleId="xl129">
    <w:name w:val="xl129"/>
    <w:basedOn w:val="Normal"/>
    <w:pPr>
      <w:pBdr>
        <w:top w:val="single" w:sz="4" w:space="0" w:color="auto"/>
        <w:bottom w:val="single" w:sz="8" w:space="0" w:color="auto"/>
        <w:right w:val="single" w:sz="4" w:space="0" w:color="auto"/>
      </w:pBdr>
      <w:shd w:val="clear" w:color="000000" w:fill="DA9694"/>
      <w:spacing w:before="100" w:beforeAutospacing="1" w:after="100" w:afterAutospacing="1"/>
      <w:jc w:val="center"/>
    </w:pPr>
    <w:rPr>
      <w:b/>
      <w:bCs/>
      <w:color w:val="FFFFFF"/>
      <w:lang w:eastAsia="en-GB"/>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131">
    <w:name w:val="xl131"/>
    <w:basedOn w:val="Normal"/>
    <w:pPr>
      <w:pBdr>
        <w:top w:val="single" w:sz="4" w:space="0" w:color="auto"/>
        <w:left w:val="single" w:sz="4" w:space="0" w:color="auto"/>
        <w:right w:val="single" w:sz="4" w:space="0" w:color="auto"/>
      </w:pBdr>
      <w:spacing w:before="100" w:beforeAutospacing="1" w:after="100" w:afterAutospacing="1"/>
      <w:jc w:val="center"/>
    </w:pPr>
    <w:rPr>
      <w:b/>
      <w:bCs/>
      <w:lang w:eastAsia="en-GB"/>
    </w:rPr>
  </w:style>
  <w:style w:type="paragraph" w:customStyle="1" w:styleId="xl132">
    <w:name w:val="xl132"/>
    <w:basedOn w:val="Normal"/>
    <w:pPr>
      <w:pBdr>
        <w:left w:val="single" w:sz="4" w:space="0" w:color="auto"/>
        <w:right w:val="single" w:sz="4" w:space="0" w:color="auto"/>
      </w:pBdr>
      <w:spacing w:before="100" w:beforeAutospacing="1" w:after="100" w:afterAutospacing="1"/>
      <w:jc w:val="center"/>
    </w:pPr>
    <w:rPr>
      <w:b/>
      <w:bCs/>
      <w:lang w:eastAsia="en-GB"/>
    </w:rPr>
  </w:style>
  <w:style w:type="paragraph" w:customStyle="1" w:styleId="xl133">
    <w:name w:val="xl133"/>
    <w:basedOn w:val="Normal"/>
    <w:pPr>
      <w:pBdr>
        <w:left w:val="single" w:sz="4" w:space="0" w:color="auto"/>
        <w:right w:val="single" w:sz="4" w:space="0" w:color="auto"/>
      </w:pBdr>
      <w:spacing w:before="100" w:beforeAutospacing="1" w:after="100" w:afterAutospacing="1"/>
      <w:jc w:val="center"/>
      <w:textAlignment w:val="center"/>
    </w:pPr>
    <w:rPr>
      <w:b/>
      <w:bCs/>
      <w:lang w:eastAsia="en-GB"/>
    </w:rPr>
  </w:style>
  <w:style w:type="paragraph" w:customStyle="1" w:styleId="xl134">
    <w:name w:val="xl134"/>
    <w:basedOn w:val="Normal"/>
    <w:pPr>
      <w:pBdr>
        <w:top w:val="single" w:sz="8" w:space="0" w:color="auto"/>
        <w:left w:val="single" w:sz="8" w:space="0" w:color="auto"/>
        <w:right w:val="single" w:sz="8" w:space="0" w:color="auto"/>
      </w:pBdr>
      <w:shd w:val="clear" w:color="000000" w:fill="F2DCDB"/>
      <w:spacing w:before="100" w:beforeAutospacing="1" w:after="100" w:afterAutospacing="1"/>
      <w:jc w:val="center"/>
      <w:textAlignment w:val="center"/>
    </w:pPr>
    <w:rPr>
      <w:b/>
      <w:bCs/>
      <w:lang w:eastAsia="en-GB"/>
    </w:rPr>
  </w:style>
  <w:style w:type="paragraph" w:customStyle="1" w:styleId="xl135">
    <w:name w:val="xl135"/>
    <w:basedOn w:val="Normal"/>
    <w:pPr>
      <w:pBdr>
        <w:left w:val="single" w:sz="8" w:space="0" w:color="auto"/>
        <w:right w:val="single" w:sz="8" w:space="0" w:color="auto"/>
      </w:pBdr>
      <w:shd w:val="clear" w:color="000000" w:fill="F2DCDB"/>
      <w:spacing w:before="100" w:beforeAutospacing="1" w:after="100" w:afterAutospacing="1"/>
      <w:jc w:val="center"/>
      <w:textAlignment w:val="center"/>
    </w:pPr>
    <w:rPr>
      <w:b/>
      <w:bCs/>
      <w:lang w:eastAsia="en-GB"/>
    </w:rPr>
  </w:style>
  <w:style w:type="paragraph" w:customStyle="1" w:styleId="xl136">
    <w:name w:val="xl136"/>
    <w:basedOn w:val="Normal"/>
    <w:pPr>
      <w:shd w:val="clear" w:color="000000" w:fill="DA9694"/>
      <w:spacing w:before="100" w:beforeAutospacing="1" w:after="100" w:afterAutospacing="1"/>
      <w:jc w:val="center"/>
      <w:textAlignment w:val="center"/>
    </w:pPr>
    <w:rPr>
      <w:b/>
      <w:bCs/>
      <w:color w:val="595959"/>
      <w:lang w:eastAsia="en-GB"/>
    </w:rPr>
  </w:style>
  <w:style w:type="paragraph" w:customStyle="1" w:styleId="xl137">
    <w:name w:val="xl137"/>
    <w:basedOn w:val="Normal"/>
    <w:pPr>
      <w:pBdr>
        <w:right w:val="single" w:sz="4" w:space="0" w:color="auto"/>
      </w:pBdr>
      <w:shd w:val="clear" w:color="000000" w:fill="DA9694"/>
      <w:spacing w:before="100" w:beforeAutospacing="1" w:after="100" w:afterAutospacing="1"/>
      <w:jc w:val="center"/>
      <w:textAlignment w:val="center"/>
    </w:pPr>
    <w:rPr>
      <w:b/>
      <w:bCs/>
      <w:color w:val="FFFFFF"/>
      <w:lang w:eastAsia="en-GB"/>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GB"/>
    </w:rPr>
  </w:style>
  <w:style w:type="paragraph" w:customStyle="1" w:styleId="xl139">
    <w:name w:val="xl139"/>
    <w:basedOn w:val="Normal"/>
    <w:pPr>
      <w:pBdr>
        <w:top w:val="single" w:sz="4" w:space="0" w:color="auto"/>
        <w:left w:val="single" w:sz="4" w:space="0" w:color="auto"/>
        <w:bottom w:val="single" w:sz="4" w:space="0" w:color="auto"/>
      </w:pBdr>
      <w:spacing w:before="100" w:beforeAutospacing="1" w:after="100" w:afterAutospacing="1"/>
      <w:jc w:val="center"/>
    </w:pPr>
    <w:rPr>
      <w:b/>
      <w:bCs/>
      <w:lang w:eastAsia="en-GB"/>
    </w:rPr>
  </w:style>
  <w:style w:type="paragraph" w:customStyle="1" w:styleId="xl140">
    <w:name w:val="xl140"/>
    <w:basedOn w:val="Normal"/>
    <w:pPr>
      <w:pBdr>
        <w:top w:val="single" w:sz="4" w:space="0" w:color="auto"/>
        <w:bottom w:val="single" w:sz="4" w:space="0" w:color="auto"/>
      </w:pBdr>
      <w:spacing w:before="100" w:beforeAutospacing="1" w:after="100" w:afterAutospacing="1"/>
      <w:jc w:val="center"/>
    </w:pPr>
    <w:rPr>
      <w:b/>
      <w:bCs/>
      <w:lang w:eastAsia="en-GB"/>
    </w:rPr>
  </w:style>
  <w:style w:type="paragraph" w:customStyle="1" w:styleId="xl141">
    <w:name w:val="xl141"/>
    <w:basedOn w:val="Normal"/>
    <w:pPr>
      <w:pBdr>
        <w:top w:val="single" w:sz="4" w:space="0" w:color="auto"/>
        <w:bottom w:val="single" w:sz="4" w:space="0" w:color="auto"/>
        <w:right w:val="single" w:sz="4" w:space="0" w:color="auto"/>
      </w:pBdr>
      <w:spacing w:before="100" w:beforeAutospacing="1" w:after="100" w:afterAutospacing="1"/>
      <w:jc w:val="center"/>
    </w:pPr>
    <w:rPr>
      <w:b/>
      <w:bCs/>
      <w:lang w:eastAsia="en-GB"/>
    </w:rPr>
  </w:style>
  <w:style w:type="paragraph" w:customStyle="1" w:styleId="ColorfulList-Accent11">
    <w:name w:val="Colorful List - Accent 11"/>
    <w:basedOn w:val="Normal"/>
    <w:uiPriority w:val="34"/>
    <w:qFormat/>
    <w:pPr>
      <w:ind w:left="720"/>
      <w:contextualSpacing/>
    </w:pPr>
    <w:rPr>
      <w:rFonts w:ascii="Cambria" w:eastAsia="MS Mincho" w:hAnsi="Cambria"/>
      <w:lang w:eastAsia="en-US"/>
    </w:rPr>
  </w:style>
  <w:style w:type="paragraph" w:styleId="ListParagraph">
    <w:name w:val="List Paragraph"/>
    <w:basedOn w:val="Normal"/>
    <w:uiPriority w:val="34"/>
    <w:qFormat/>
    <w:rsid w:val="00F41352"/>
    <w:pPr>
      <w:ind w:left="720"/>
    </w:pPr>
    <w:rPr>
      <w:rFonts w:ascii="Gill Sans MT" w:eastAsia="Calibri" w:hAnsi="Gill Sans MT" w:cs="Calibri"/>
      <w:sz w:val="22"/>
      <w:szCs w:val="22"/>
      <w:lang w:eastAsia="en-US"/>
    </w:rPr>
  </w:style>
  <w:style w:type="paragraph" w:styleId="NoSpacing">
    <w:name w:val="No Spacing"/>
    <w:uiPriority w:val="1"/>
    <w:qFormat/>
    <w:rPr>
      <w:rFonts w:ascii="Gill Sans MT" w:hAnsi="Gill Sans MT"/>
      <w:sz w:val="22"/>
      <w:lang w:eastAsia="zh-CN"/>
    </w:rPr>
  </w:style>
  <w:style w:type="character" w:customStyle="1" w:styleId="apple-converted-space">
    <w:name w:val="apple-converted-space"/>
  </w:style>
  <w:style w:type="paragraph" w:styleId="FootnoteText">
    <w:name w:val="footnote text"/>
    <w:basedOn w:val="Normal"/>
    <w:link w:val="FootnoteTextChar"/>
    <w:rsid w:val="00E132DA"/>
    <w:rPr>
      <w:rFonts w:ascii="Gill Sans MT" w:hAnsi="Gill Sans MT"/>
      <w:i/>
      <w:sz w:val="18"/>
      <w:szCs w:val="20"/>
    </w:rPr>
  </w:style>
  <w:style w:type="character" w:customStyle="1" w:styleId="FootnoteTextChar">
    <w:name w:val="Footnote Text Char"/>
    <w:basedOn w:val="DefaultParagraphFont"/>
    <w:link w:val="FootnoteText"/>
    <w:rsid w:val="00E132DA"/>
    <w:rPr>
      <w:rFonts w:ascii="Gill Sans MT" w:hAnsi="Gill Sans MT"/>
      <w:i/>
      <w:sz w:val="18"/>
      <w:lang w:eastAsia="zh-CN"/>
    </w:rPr>
  </w:style>
  <w:style w:type="character" w:styleId="FootnoteReference">
    <w:name w:val="footnote reference"/>
    <w:basedOn w:val="DefaultParagraphFont"/>
    <w:rsid w:val="002D4D37"/>
    <w:rPr>
      <w:vertAlign w:val="superscript"/>
    </w:rPr>
  </w:style>
  <w:style w:type="paragraph" w:customStyle="1" w:styleId="Body">
    <w:name w:val="Body"/>
    <w:rsid w:val="00504672"/>
    <w:pPr>
      <w:pBdr>
        <w:top w:val="nil"/>
        <w:left w:val="nil"/>
        <w:bottom w:val="nil"/>
        <w:right w:val="nil"/>
        <w:between w:val="nil"/>
        <w:bar w:val="nil"/>
      </w:pBdr>
    </w:pPr>
    <w:rPr>
      <w:rFonts w:ascii="Helvetica" w:eastAsia="Helvetica" w:hAnsi="Helvetica" w:cs="Helvetica"/>
      <w:color w:val="000000"/>
      <w:sz w:val="22"/>
      <w:szCs w:val="22"/>
      <w:bdr w:val="nil"/>
      <w:lang w:eastAsia="zh-CN"/>
    </w:rPr>
  </w:style>
  <w:style w:type="character" w:customStyle="1" w:styleId="color11">
    <w:name w:val="color_11"/>
    <w:basedOn w:val="DefaultParagraphFont"/>
    <w:rsid w:val="00504672"/>
  </w:style>
  <w:style w:type="paragraph" w:customStyle="1" w:styleId="font8">
    <w:name w:val="font_8"/>
    <w:basedOn w:val="Normal"/>
    <w:rsid w:val="000B4692"/>
    <w:pPr>
      <w:spacing w:before="100" w:beforeAutospacing="1" w:after="100" w:afterAutospacing="1"/>
    </w:pPr>
  </w:style>
  <w:style w:type="paragraph" w:styleId="NormalWeb">
    <w:name w:val="Normal (Web)"/>
    <w:basedOn w:val="Normal"/>
    <w:uiPriority w:val="99"/>
    <w:unhideWhenUsed/>
    <w:rsid w:val="00F24A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1331">
      <w:bodyDiv w:val="1"/>
      <w:marLeft w:val="0"/>
      <w:marRight w:val="0"/>
      <w:marTop w:val="0"/>
      <w:marBottom w:val="0"/>
      <w:divBdr>
        <w:top w:val="none" w:sz="0" w:space="0" w:color="auto"/>
        <w:left w:val="none" w:sz="0" w:space="0" w:color="auto"/>
        <w:bottom w:val="none" w:sz="0" w:space="0" w:color="auto"/>
        <w:right w:val="none" w:sz="0" w:space="0" w:color="auto"/>
      </w:divBdr>
    </w:div>
    <w:div w:id="21368561">
      <w:bodyDiv w:val="1"/>
      <w:marLeft w:val="0"/>
      <w:marRight w:val="0"/>
      <w:marTop w:val="0"/>
      <w:marBottom w:val="0"/>
      <w:divBdr>
        <w:top w:val="none" w:sz="0" w:space="0" w:color="auto"/>
        <w:left w:val="none" w:sz="0" w:space="0" w:color="auto"/>
        <w:bottom w:val="none" w:sz="0" w:space="0" w:color="auto"/>
        <w:right w:val="none" w:sz="0" w:space="0" w:color="auto"/>
      </w:divBdr>
    </w:div>
    <w:div w:id="32965772">
      <w:bodyDiv w:val="1"/>
      <w:marLeft w:val="0"/>
      <w:marRight w:val="0"/>
      <w:marTop w:val="0"/>
      <w:marBottom w:val="0"/>
      <w:divBdr>
        <w:top w:val="none" w:sz="0" w:space="0" w:color="auto"/>
        <w:left w:val="none" w:sz="0" w:space="0" w:color="auto"/>
        <w:bottom w:val="none" w:sz="0" w:space="0" w:color="auto"/>
        <w:right w:val="none" w:sz="0" w:space="0" w:color="auto"/>
      </w:divBdr>
    </w:div>
    <w:div w:id="52001548">
      <w:bodyDiv w:val="1"/>
      <w:marLeft w:val="0"/>
      <w:marRight w:val="0"/>
      <w:marTop w:val="0"/>
      <w:marBottom w:val="0"/>
      <w:divBdr>
        <w:top w:val="none" w:sz="0" w:space="0" w:color="auto"/>
        <w:left w:val="none" w:sz="0" w:space="0" w:color="auto"/>
        <w:bottom w:val="none" w:sz="0" w:space="0" w:color="auto"/>
        <w:right w:val="none" w:sz="0" w:space="0" w:color="auto"/>
      </w:divBdr>
    </w:div>
    <w:div w:id="55132564">
      <w:bodyDiv w:val="1"/>
      <w:marLeft w:val="0"/>
      <w:marRight w:val="0"/>
      <w:marTop w:val="0"/>
      <w:marBottom w:val="0"/>
      <w:divBdr>
        <w:top w:val="none" w:sz="0" w:space="0" w:color="auto"/>
        <w:left w:val="none" w:sz="0" w:space="0" w:color="auto"/>
        <w:bottom w:val="none" w:sz="0" w:space="0" w:color="auto"/>
        <w:right w:val="none" w:sz="0" w:space="0" w:color="auto"/>
      </w:divBdr>
      <w:divsChild>
        <w:div w:id="643389833">
          <w:marLeft w:val="0"/>
          <w:marRight w:val="0"/>
          <w:marTop w:val="0"/>
          <w:marBottom w:val="0"/>
          <w:divBdr>
            <w:top w:val="none" w:sz="0" w:space="0" w:color="auto"/>
            <w:left w:val="none" w:sz="0" w:space="0" w:color="auto"/>
            <w:bottom w:val="none" w:sz="0" w:space="0" w:color="auto"/>
            <w:right w:val="none" w:sz="0" w:space="0" w:color="auto"/>
          </w:divBdr>
          <w:divsChild>
            <w:div w:id="1247378975">
              <w:marLeft w:val="0"/>
              <w:marRight w:val="0"/>
              <w:marTop w:val="0"/>
              <w:marBottom w:val="0"/>
              <w:divBdr>
                <w:top w:val="none" w:sz="0" w:space="0" w:color="auto"/>
                <w:left w:val="none" w:sz="0" w:space="0" w:color="auto"/>
                <w:bottom w:val="none" w:sz="0" w:space="0" w:color="auto"/>
                <w:right w:val="none" w:sz="0" w:space="0" w:color="auto"/>
              </w:divBdr>
              <w:divsChild>
                <w:div w:id="490562859">
                  <w:marLeft w:val="0"/>
                  <w:marRight w:val="0"/>
                  <w:marTop w:val="0"/>
                  <w:marBottom w:val="0"/>
                  <w:divBdr>
                    <w:top w:val="none" w:sz="0" w:space="0" w:color="auto"/>
                    <w:left w:val="none" w:sz="0" w:space="0" w:color="auto"/>
                    <w:bottom w:val="none" w:sz="0" w:space="0" w:color="auto"/>
                    <w:right w:val="none" w:sz="0" w:space="0" w:color="auto"/>
                  </w:divBdr>
                  <w:divsChild>
                    <w:div w:id="16234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19644">
      <w:bodyDiv w:val="1"/>
      <w:marLeft w:val="0"/>
      <w:marRight w:val="0"/>
      <w:marTop w:val="0"/>
      <w:marBottom w:val="0"/>
      <w:divBdr>
        <w:top w:val="none" w:sz="0" w:space="0" w:color="auto"/>
        <w:left w:val="none" w:sz="0" w:space="0" w:color="auto"/>
        <w:bottom w:val="none" w:sz="0" w:space="0" w:color="auto"/>
        <w:right w:val="none" w:sz="0" w:space="0" w:color="auto"/>
      </w:divBdr>
    </w:div>
    <w:div w:id="64498108">
      <w:bodyDiv w:val="1"/>
      <w:marLeft w:val="0"/>
      <w:marRight w:val="0"/>
      <w:marTop w:val="0"/>
      <w:marBottom w:val="0"/>
      <w:divBdr>
        <w:top w:val="none" w:sz="0" w:space="0" w:color="auto"/>
        <w:left w:val="none" w:sz="0" w:space="0" w:color="auto"/>
        <w:bottom w:val="none" w:sz="0" w:space="0" w:color="auto"/>
        <w:right w:val="none" w:sz="0" w:space="0" w:color="auto"/>
      </w:divBdr>
    </w:div>
    <w:div w:id="165365246">
      <w:bodyDiv w:val="1"/>
      <w:marLeft w:val="0"/>
      <w:marRight w:val="0"/>
      <w:marTop w:val="0"/>
      <w:marBottom w:val="0"/>
      <w:divBdr>
        <w:top w:val="none" w:sz="0" w:space="0" w:color="auto"/>
        <w:left w:val="none" w:sz="0" w:space="0" w:color="auto"/>
        <w:bottom w:val="none" w:sz="0" w:space="0" w:color="auto"/>
        <w:right w:val="none" w:sz="0" w:space="0" w:color="auto"/>
      </w:divBdr>
      <w:divsChild>
        <w:div w:id="1673490184">
          <w:marLeft w:val="0"/>
          <w:marRight w:val="0"/>
          <w:marTop w:val="0"/>
          <w:marBottom w:val="0"/>
          <w:divBdr>
            <w:top w:val="none" w:sz="0" w:space="0" w:color="auto"/>
            <w:left w:val="none" w:sz="0" w:space="0" w:color="auto"/>
            <w:bottom w:val="none" w:sz="0" w:space="0" w:color="auto"/>
            <w:right w:val="none" w:sz="0" w:space="0" w:color="auto"/>
          </w:divBdr>
        </w:div>
        <w:div w:id="885675702">
          <w:marLeft w:val="0"/>
          <w:marRight w:val="0"/>
          <w:marTop w:val="0"/>
          <w:marBottom w:val="0"/>
          <w:divBdr>
            <w:top w:val="none" w:sz="0" w:space="0" w:color="auto"/>
            <w:left w:val="none" w:sz="0" w:space="0" w:color="auto"/>
            <w:bottom w:val="none" w:sz="0" w:space="0" w:color="auto"/>
            <w:right w:val="none" w:sz="0" w:space="0" w:color="auto"/>
          </w:divBdr>
        </w:div>
      </w:divsChild>
    </w:div>
    <w:div w:id="190533201">
      <w:bodyDiv w:val="1"/>
      <w:marLeft w:val="0"/>
      <w:marRight w:val="0"/>
      <w:marTop w:val="0"/>
      <w:marBottom w:val="0"/>
      <w:divBdr>
        <w:top w:val="none" w:sz="0" w:space="0" w:color="auto"/>
        <w:left w:val="none" w:sz="0" w:space="0" w:color="auto"/>
        <w:bottom w:val="none" w:sz="0" w:space="0" w:color="auto"/>
        <w:right w:val="none" w:sz="0" w:space="0" w:color="auto"/>
      </w:divBdr>
    </w:div>
    <w:div w:id="203952312">
      <w:bodyDiv w:val="1"/>
      <w:marLeft w:val="0"/>
      <w:marRight w:val="0"/>
      <w:marTop w:val="0"/>
      <w:marBottom w:val="0"/>
      <w:divBdr>
        <w:top w:val="none" w:sz="0" w:space="0" w:color="auto"/>
        <w:left w:val="none" w:sz="0" w:space="0" w:color="auto"/>
        <w:bottom w:val="none" w:sz="0" w:space="0" w:color="auto"/>
        <w:right w:val="none" w:sz="0" w:space="0" w:color="auto"/>
      </w:divBdr>
    </w:div>
    <w:div w:id="227964133">
      <w:bodyDiv w:val="1"/>
      <w:marLeft w:val="0"/>
      <w:marRight w:val="0"/>
      <w:marTop w:val="0"/>
      <w:marBottom w:val="0"/>
      <w:divBdr>
        <w:top w:val="none" w:sz="0" w:space="0" w:color="auto"/>
        <w:left w:val="none" w:sz="0" w:space="0" w:color="auto"/>
        <w:bottom w:val="none" w:sz="0" w:space="0" w:color="auto"/>
        <w:right w:val="none" w:sz="0" w:space="0" w:color="auto"/>
      </w:divBdr>
    </w:div>
    <w:div w:id="240065602">
      <w:bodyDiv w:val="1"/>
      <w:marLeft w:val="0"/>
      <w:marRight w:val="0"/>
      <w:marTop w:val="0"/>
      <w:marBottom w:val="0"/>
      <w:divBdr>
        <w:top w:val="none" w:sz="0" w:space="0" w:color="auto"/>
        <w:left w:val="none" w:sz="0" w:space="0" w:color="auto"/>
        <w:bottom w:val="none" w:sz="0" w:space="0" w:color="auto"/>
        <w:right w:val="none" w:sz="0" w:space="0" w:color="auto"/>
      </w:divBdr>
    </w:div>
    <w:div w:id="241063706">
      <w:bodyDiv w:val="1"/>
      <w:marLeft w:val="0"/>
      <w:marRight w:val="0"/>
      <w:marTop w:val="0"/>
      <w:marBottom w:val="0"/>
      <w:divBdr>
        <w:top w:val="none" w:sz="0" w:space="0" w:color="auto"/>
        <w:left w:val="none" w:sz="0" w:space="0" w:color="auto"/>
        <w:bottom w:val="none" w:sz="0" w:space="0" w:color="auto"/>
        <w:right w:val="none" w:sz="0" w:space="0" w:color="auto"/>
      </w:divBdr>
    </w:div>
    <w:div w:id="300816340">
      <w:bodyDiv w:val="1"/>
      <w:marLeft w:val="0"/>
      <w:marRight w:val="0"/>
      <w:marTop w:val="0"/>
      <w:marBottom w:val="0"/>
      <w:divBdr>
        <w:top w:val="none" w:sz="0" w:space="0" w:color="auto"/>
        <w:left w:val="none" w:sz="0" w:space="0" w:color="auto"/>
        <w:bottom w:val="none" w:sz="0" w:space="0" w:color="auto"/>
        <w:right w:val="none" w:sz="0" w:space="0" w:color="auto"/>
      </w:divBdr>
    </w:div>
    <w:div w:id="388845594">
      <w:bodyDiv w:val="1"/>
      <w:marLeft w:val="0"/>
      <w:marRight w:val="0"/>
      <w:marTop w:val="0"/>
      <w:marBottom w:val="0"/>
      <w:divBdr>
        <w:top w:val="none" w:sz="0" w:space="0" w:color="auto"/>
        <w:left w:val="none" w:sz="0" w:space="0" w:color="auto"/>
        <w:bottom w:val="none" w:sz="0" w:space="0" w:color="auto"/>
        <w:right w:val="none" w:sz="0" w:space="0" w:color="auto"/>
      </w:divBdr>
    </w:div>
    <w:div w:id="464785155">
      <w:bodyDiv w:val="1"/>
      <w:marLeft w:val="0"/>
      <w:marRight w:val="0"/>
      <w:marTop w:val="0"/>
      <w:marBottom w:val="0"/>
      <w:divBdr>
        <w:top w:val="none" w:sz="0" w:space="0" w:color="auto"/>
        <w:left w:val="none" w:sz="0" w:space="0" w:color="auto"/>
        <w:bottom w:val="none" w:sz="0" w:space="0" w:color="auto"/>
        <w:right w:val="none" w:sz="0" w:space="0" w:color="auto"/>
      </w:divBdr>
    </w:div>
    <w:div w:id="469711792">
      <w:bodyDiv w:val="1"/>
      <w:marLeft w:val="0"/>
      <w:marRight w:val="0"/>
      <w:marTop w:val="0"/>
      <w:marBottom w:val="0"/>
      <w:divBdr>
        <w:top w:val="none" w:sz="0" w:space="0" w:color="auto"/>
        <w:left w:val="none" w:sz="0" w:space="0" w:color="auto"/>
        <w:bottom w:val="none" w:sz="0" w:space="0" w:color="auto"/>
        <w:right w:val="none" w:sz="0" w:space="0" w:color="auto"/>
      </w:divBdr>
      <w:divsChild>
        <w:div w:id="617755519">
          <w:marLeft w:val="0"/>
          <w:marRight w:val="0"/>
          <w:marTop w:val="0"/>
          <w:marBottom w:val="0"/>
          <w:divBdr>
            <w:top w:val="none" w:sz="0" w:space="0" w:color="auto"/>
            <w:left w:val="none" w:sz="0" w:space="0" w:color="auto"/>
            <w:bottom w:val="none" w:sz="0" w:space="0" w:color="auto"/>
            <w:right w:val="none" w:sz="0" w:space="0" w:color="auto"/>
          </w:divBdr>
          <w:divsChild>
            <w:div w:id="1584292758">
              <w:marLeft w:val="0"/>
              <w:marRight w:val="0"/>
              <w:marTop w:val="0"/>
              <w:marBottom w:val="0"/>
              <w:divBdr>
                <w:top w:val="none" w:sz="0" w:space="0" w:color="auto"/>
                <w:left w:val="none" w:sz="0" w:space="0" w:color="auto"/>
                <w:bottom w:val="none" w:sz="0" w:space="0" w:color="auto"/>
                <w:right w:val="none" w:sz="0" w:space="0" w:color="auto"/>
              </w:divBdr>
              <w:divsChild>
                <w:div w:id="436874749">
                  <w:marLeft w:val="0"/>
                  <w:marRight w:val="0"/>
                  <w:marTop w:val="0"/>
                  <w:marBottom w:val="0"/>
                  <w:divBdr>
                    <w:top w:val="none" w:sz="0" w:space="0" w:color="auto"/>
                    <w:left w:val="none" w:sz="0" w:space="0" w:color="auto"/>
                    <w:bottom w:val="none" w:sz="0" w:space="0" w:color="auto"/>
                    <w:right w:val="none" w:sz="0" w:space="0" w:color="auto"/>
                  </w:divBdr>
                  <w:divsChild>
                    <w:div w:id="558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98816">
      <w:bodyDiv w:val="1"/>
      <w:marLeft w:val="0"/>
      <w:marRight w:val="0"/>
      <w:marTop w:val="0"/>
      <w:marBottom w:val="0"/>
      <w:divBdr>
        <w:top w:val="none" w:sz="0" w:space="0" w:color="auto"/>
        <w:left w:val="none" w:sz="0" w:space="0" w:color="auto"/>
        <w:bottom w:val="none" w:sz="0" w:space="0" w:color="auto"/>
        <w:right w:val="none" w:sz="0" w:space="0" w:color="auto"/>
      </w:divBdr>
      <w:divsChild>
        <w:div w:id="265889956">
          <w:marLeft w:val="0"/>
          <w:marRight w:val="0"/>
          <w:marTop w:val="0"/>
          <w:marBottom w:val="0"/>
          <w:divBdr>
            <w:top w:val="none" w:sz="0" w:space="0" w:color="auto"/>
            <w:left w:val="none" w:sz="0" w:space="0" w:color="auto"/>
            <w:bottom w:val="none" w:sz="0" w:space="0" w:color="auto"/>
            <w:right w:val="none" w:sz="0" w:space="0" w:color="auto"/>
          </w:divBdr>
          <w:divsChild>
            <w:div w:id="2141610838">
              <w:marLeft w:val="0"/>
              <w:marRight w:val="0"/>
              <w:marTop w:val="0"/>
              <w:marBottom w:val="0"/>
              <w:divBdr>
                <w:top w:val="none" w:sz="0" w:space="0" w:color="auto"/>
                <w:left w:val="none" w:sz="0" w:space="0" w:color="auto"/>
                <w:bottom w:val="none" w:sz="0" w:space="0" w:color="auto"/>
                <w:right w:val="none" w:sz="0" w:space="0" w:color="auto"/>
              </w:divBdr>
              <w:divsChild>
                <w:div w:id="334723487">
                  <w:marLeft w:val="0"/>
                  <w:marRight w:val="0"/>
                  <w:marTop w:val="0"/>
                  <w:marBottom w:val="0"/>
                  <w:divBdr>
                    <w:top w:val="none" w:sz="0" w:space="0" w:color="auto"/>
                    <w:left w:val="none" w:sz="0" w:space="0" w:color="auto"/>
                    <w:bottom w:val="none" w:sz="0" w:space="0" w:color="auto"/>
                    <w:right w:val="none" w:sz="0" w:space="0" w:color="auto"/>
                  </w:divBdr>
                  <w:divsChild>
                    <w:div w:id="15174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4898">
      <w:bodyDiv w:val="1"/>
      <w:marLeft w:val="0"/>
      <w:marRight w:val="0"/>
      <w:marTop w:val="0"/>
      <w:marBottom w:val="0"/>
      <w:divBdr>
        <w:top w:val="none" w:sz="0" w:space="0" w:color="auto"/>
        <w:left w:val="none" w:sz="0" w:space="0" w:color="auto"/>
        <w:bottom w:val="none" w:sz="0" w:space="0" w:color="auto"/>
        <w:right w:val="none" w:sz="0" w:space="0" w:color="auto"/>
      </w:divBdr>
    </w:div>
    <w:div w:id="812797681">
      <w:bodyDiv w:val="1"/>
      <w:marLeft w:val="0"/>
      <w:marRight w:val="0"/>
      <w:marTop w:val="0"/>
      <w:marBottom w:val="0"/>
      <w:divBdr>
        <w:top w:val="none" w:sz="0" w:space="0" w:color="auto"/>
        <w:left w:val="none" w:sz="0" w:space="0" w:color="auto"/>
        <w:bottom w:val="none" w:sz="0" w:space="0" w:color="auto"/>
        <w:right w:val="none" w:sz="0" w:space="0" w:color="auto"/>
      </w:divBdr>
      <w:divsChild>
        <w:div w:id="716393532">
          <w:marLeft w:val="0"/>
          <w:marRight w:val="0"/>
          <w:marTop w:val="0"/>
          <w:marBottom w:val="0"/>
          <w:divBdr>
            <w:top w:val="none" w:sz="0" w:space="0" w:color="auto"/>
            <w:left w:val="none" w:sz="0" w:space="0" w:color="auto"/>
            <w:bottom w:val="none" w:sz="0" w:space="0" w:color="auto"/>
            <w:right w:val="none" w:sz="0" w:space="0" w:color="auto"/>
          </w:divBdr>
          <w:divsChild>
            <w:div w:id="1664891636">
              <w:marLeft w:val="0"/>
              <w:marRight w:val="0"/>
              <w:marTop w:val="0"/>
              <w:marBottom w:val="0"/>
              <w:divBdr>
                <w:top w:val="none" w:sz="0" w:space="0" w:color="auto"/>
                <w:left w:val="none" w:sz="0" w:space="0" w:color="auto"/>
                <w:bottom w:val="none" w:sz="0" w:space="0" w:color="auto"/>
                <w:right w:val="none" w:sz="0" w:space="0" w:color="auto"/>
              </w:divBdr>
              <w:divsChild>
                <w:div w:id="1498228081">
                  <w:marLeft w:val="0"/>
                  <w:marRight w:val="0"/>
                  <w:marTop w:val="0"/>
                  <w:marBottom w:val="0"/>
                  <w:divBdr>
                    <w:top w:val="none" w:sz="0" w:space="0" w:color="auto"/>
                    <w:left w:val="none" w:sz="0" w:space="0" w:color="auto"/>
                    <w:bottom w:val="none" w:sz="0" w:space="0" w:color="auto"/>
                    <w:right w:val="none" w:sz="0" w:space="0" w:color="auto"/>
                  </w:divBdr>
                  <w:divsChild>
                    <w:div w:id="7653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68319">
      <w:bodyDiv w:val="1"/>
      <w:marLeft w:val="0"/>
      <w:marRight w:val="0"/>
      <w:marTop w:val="0"/>
      <w:marBottom w:val="0"/>
      <w:divBdr>
        <w:top w:val="none" w:sz="0" w:space="0" w:color="auto"/>
        <w:left w:val="none" w:sz="0" w:space="0" w:color="auto"/>
        <w:bottom w:val="none" w:sz="0" w:space="0" w:color="auto"/>
        <w:right w:val="none" w:sz="0" w:space="0" w:color="auto"/>
      </w:divBdr>
      <w:divsChild>
        <w:div w:id="418016598">
          <w:marLeft w:val="0"/>
          <w:marRight w:val="0"/>
          <w:marTop w:val="0"/>
          <w:marBottom w:val="0"/>
          <w:divBdr>
            <w:top w:val="none" w:sz="0" w:space="0" w:color="auto"/>
            <w:left w:val="none" w:sz="0" w:space="0" w:color="auto"/>
            <w:bottom w:val="none" w:sz="0" w:space="0" w:color="auto"/>
            <w:right w:val="none" w:sz="0" w:space="0" w:color="auto"/>
          </w:divBdr>
          <w:divsChild>
            <w:div w:id="1075591516">
              <w:marLeft w:val="0"/>
              <w:marRight w:val="0"/>
              <w:marTop w:val="0"/>
              <w:marBottom w:val="0"/>
              <w:divBdr>
                <w:top w:val="none" w:sz="0" w:space="0" w:color="auto"/>
                <w:left w:val="none" w:sz="0" w:space="0" w:color="auto"/>
                <w:bottom w:val="none" w:sz="0" w:space="0" w:color="auto"/>
                <w:right w:val="none" w:sz="0" w:space="0" w:color="auto"/>
              </w:divBdr>
              <w:divsChild>
                <w:div w:id="637995747">
                  <w:marLeft w:val="0"/>
                  <w:marRight w:val="0"/>
                  <w:marTop w:val="0"/>
                  <w:marBottom w:val="0"/>
                  <w:divBdr>
                    <w:top w:val="none" w:sz="0" w:space="0" w:color="auto"/>
                    <w:left w:val="none" w:sz="0" w:space="0" w:color="auto"/>
                    <w:bottom w:val="none" w:sz="0" w:space="0" w:color="auto"/>
                    <w:right w:val="none" w:sz="0" w:space="0" w:color="auto"/>
                  </w:divBdr>
                  <w:divsChild>
                    <w:div w:id="3397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46565">
      <w:bodyDiv w:val="1"/>
      <w:marLeft w:val="0"/>
      <w:marRight w:val="0"/>
      <w:marTop w:val="0"/>
      <w:marBottom w:val="0"/>
      <w:divBdr>
        <w:top w:val="none" w:sz="0" w:space="0" w:color="auto"/>
        <w:left w:val="none" w:sz="0" w:space="0" w:color="auto"/>
        <w:bottom w:val="none" w:sz="0" w:space="0" w:color="auto"/>
        <w:right w:val="none" w:sz="0" w:space="0" w:color="auto"/>
      </w:divBdr>
    </w:div>
    <w:div w:id="1043410790">
      <w:bodyDiv w:val="1"/>
      <w:marLeft w:val="0"/>
      <w:marRight w:val="0"/>
      <w:marTop w:val="0"/>
      <w:marBottom w:val="0"/>
      <w:divBdr>
        <w:top w:val="none" w:sz="0" w:space="0" w:color="auto"/>
        <w:left w:val="none" w:sz="0" w:space="0" w:color="auto"/>
        <w:bottom w:val="none" w:sz="0" w:space="0" w:color="auto"/>
        <w:right w:val="none" w:sz="0" w:space="0" w:color="auto"/>
      </w:divBdr>
    </w:div>
    <w:div w:id="1062605494">
      <w:bodyDiv w:val="1"/>
      <w:marLeft w:val="0"/>
      <w:marRight w:val="0"/>
      <w:marTop w:val="0"/>
      <w:marBottom w:val="0"/>
      <w:divBdr>
        <w:top w:val="none" w:sz="0" w:space="0" w:color="auto"/>
        <w:left w:val="none" w:sz="0" w:space="0" w:color="auto"/>
        <w:bottom w:val="none" w:sz="0" w:space="0" w:color="auto"/>
        <w:right w:val="none" w:sz="0" w:space="0" w:color="auto"/>
      </w:divBdr>
    </w:div>
    <w:div w:id="1071349014">
      <w:bodyDiv w:val="1"/>
      <w:marLeft w:val="0"/>
      <w:marRight w:val="0"/>
      <w:marTop w:val="0"/>
      <w:marBottom w:val="0"/>
      <w:divBdr>
        <w:top w:val="none" w:sz="0" w:space="0" w:color="auto"/>
        <w:left w:val="none" w:sz="0" w:space="0" w:color="auto"/>
        <w:bottom w:val="none" w:sz="0" w:space="0" w:color="auto"/>
        <w:right w:val="none" w:sz="0" w:space="0" w:color="auto"/>
      </w:divBdr>
    </w:div>
    <w:div w:id="1100881303">
      <w:bodyDiv w:val="1"/>
      <w:marLeft w:val="0"/>
      <w:marRight w:val="0"/>
      <w:marTop w:val="0"/>
      <w:marBottom w:val="0"/>
      <w:divBdr>
        <w:top w:val="none" w:sz="0" w:space="0" w:color="auto"/>
        <w:left w:val="none" w:sz="0" w:space="0" w:color="auto"/>
        <w:bottom w:val="none" w:sz="0" w:space="0" w:color="auto"/>
        <w:right w:val="none" w:sz="0" w:space="0" w:color="auto"/>
      </w:divBdr>
    </w:div>
    <w:div w:id="1136412920">
      <w:bodyDiv w:val="1"/>
      <w:marLeft w:val="0"/>
      <w:marRight w:val="0"/>
      <w:marTop w:val="0"/>
      <w:marBottom w:val="0"/>
      <w:divBdr>
        <w:top w:val="none" w:sz="0" w:space="0" w:color="auto"/>
        <w:left w:val="none" w:sz="0" w:space="0" w:color="auto"/>
        <w:bottom w:val="none" w:sz="0" w:space="0" w:color="auto"/>
        <w:right w:val="none" w:sz="0" w:space="0" w:color="auto"/>
      </w:divBdr>
    </w:div>
    <w:div w:id="1249000795">
      <w:bodyDiv w:val="1"/>
      <w:marLeft w:val="0"/>
      <w:marRight w:val="0"/>
      <w:marTop w:val="0"/>
      <w:marBottom w:val="0"/>
      <w:divBdr>
        <w:top w:val="none" w:sz="0" w:space="0" w:color="auto"/>
        <w:left w:val="none" w:sz="0" w:space="0" w:color="auto"/>
        <w:bottom w:val="none" w:sz="0" w:space="0" w:color="auto"/>
        <w:right w:val="none" w:sz="0" w:space="0" w:color="auto"/>
      </w:divBdr>
    </w:div>
    <w:div w:id="1266383473">
      <w:bodyDiv w:val="1"/>
      <w:marLeft w:val="0"/>
      <w:marRight w:val="0"/>
      <w:marTop w:val="0"/>
      <w:marBottom w:val="0"/>
      <w:divBdr>
        <w:top w:val="none" w:sz="0" w:space="0" w:color="auto"/>
        <w:left w:val="none" w:sz="0" w:space="0" w:color="auto"/>
        <w:bottom w:val="none" w:sz="0" w:space="0" w:color="auto"/>
        <w:right w:val="none" w:sz="0" w:space="0" w:color="auto"/>
      </w:divBdr>
    </w:div>
    <w:div w:id="1424108018">
      <w:bodyDiv w:val="1"/>
      <w:marLeft w:val="0"/>
      <w:marRight w:val="0"/>
      <w:marTop w:val="0"/>
      <w:marBottom w:val="0"/>
      <w:divBdr>
        <w:top w:val="none" w:sz="0" w:space="0" w:color="auto"/>
        <w:left w:val="none" w:sz="0" w:space="0" w:color="auto"/>
        <w:bottom w:val="none" w:sz="0" w:space="0" w:color="auto"/>
        <w:right w:val="none" w:sz="0" w:space="0" w:color="auto"/>
      </w:divBdr>
    </w:div>
    <w:div w:id="1578977228">
      <w:bodyDiv w:val="1"/>
      <w:marLeft w:val="0"/>
      <w:marRight w:val="0"/>
      <w:marTop w:val="0"/>
      <w:marBottom w:val="0"/>
      <w:divBdr>
        <w:top w:val="none" w:sz="0" w:space="0" w:color="auto"/>
        <w:left w:val="none" w:sz="0" w:space="0" w:color="auto"/>
        <w:bottom w:val="none" w:sz="0" w:space="0" w:color="auto"/>
        <w:right w:val="none" w:sz="0" w:space="0" w:color="auto"/>
      </w:divBdr>
    </w:div>
    <w:div w:id="1623072260">
      <w:bodyDiv w:val="1"/>
      <w:marLeft w:val="0"/>
      <w:marRight w:val="0"/>
      <w:marTop w:val="0"/>
      <w:marBottom w:val="0"/>
      <w:divBdr>
        <w:top w:val="none" w:sz="0" w:space="0" w:color="auto"/>
        <w:left w:val="none" w:sz="0" w:space="0" w:color="auto"/>
        <w:bottom w:val="none" w:sz="0" w:space="0" w:color="auto"/>
        <w:right w:val="none" w:sz="0" w:space="0" w:color="auto"/>
      </w:divBdr>
    </w:div>
    <w:div w:id="2041322969">
      <w:bodyDiv w:val="1"/>
      <w:marLeft w:val="0"/>
      <w:marRight w:val="0"/>
      <w:marTop w:val="0"/>
      <w:marBottom w:val="0"/>
      <w:divBdr>
        <w:top w:val="none" w:sz="0" w:space="0" w:color="auto"/>
        <w:left w:val="none" w:sz="0" w:space="0" w:color="auto"/>
        <w:bottom w:val="none" w:sz="0" w:space="0" w:color="auto"/>
        <w:right w:val="none" w:sz="0" w:space="0" w:color="auto"/>
      </w:divBdr>
      <w:divsChild>
        <w:div w:id="1586497243">
          <w:marLeft w:val="0"/>
          <w:marRight w:val="0"/>
          <w:marTop w:val="0"/>
          <w:marBottom w:val="0"/>
          <w:divBdr>
            <w:top w:val="none" w:sz="0" w:space="0" w:color="auto"/>
            <w:left w:val="none" w:sz="0" w:space="0" w:color="auto"/>
            <w:bottom w:val="none" w:sz="0" w:space="0" w:color="auto"/>
            <w:right w:val="none" w:sz="0" w:space="0" w:color="auto"/>
          </w:divBdr>
          <w:divsChild>
            <w:div w:id="1852795273">
              <w:marLeft w:val="0"/>
              <w:marRight w:val="0"/>
              <w:marTop w:val="0"/>
              <w:marBottom w:val="0"/>
              <w:divBdr>
                <w:top w:val="none" w:sz="0" w:space="0" w:color="auto"/>
                <w:left w:val="none" w:sz="0" w:space="0" w:color="auto"/>
                <w:bottom w:val="none" w:sz="0" w:space="0" w:color="auto"/>
                <w:right w:val="none" w:sz="0" w:space="0" w:color="auto"/>
              </w:divBdr>
              <w:divsChild>
                <w:div w:id="1977223992">
                  <w:marLeft w:val="0"/>
                  <w:marRight w:val="0"/>
                  <w:marTop w:val="0"/>
                  <w:marBottom w:val="0"/>
                  <w:divBdr>
                    <w:top w:val="none" w:sz="0" w:space="0" w:color="auto"/>
                    <w:left w:val="none" w:sz="0" w:space="0" w:color="auto"/>
                    <w:bottom w:val="none" w:sz="0" w:space="0" w:color="auto"/>
                    <w:right w:val="none" w:sz="0" w:space="0" w:color="auto"/>
                  </w:divBdr>
                  <w:divsChild>
                    <w:div w:id="14478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045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F5E0E-5A35-4DB0-9A0A-FC6EE5B8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Strategic Plan UWSU</vt:lpstr>
    </vt:vector>
  </TitlesOfParts>
  <Company>University of Westminster</Company>
  <LinksUpToDate>false</LinksUpToDate>
  <CharactersWithSpaces>9779</CharactersWithSpaces>
  <SharedDoc>false</SharedDoc>
  <HLinks>
    <vt:vector size="78" baseType="variant">
      <vt:variant>
        <vt:i4>1638451</vt:i4>
      </vt:variant>
      <vt:variant>
        <vt:i4>74</vt:i4>
      </vt:variant>
      <vt:variant>
        <vt:i4>0</vt:i4>
      </vt:variant>
      <vt:variant>
        <vt:i4>5</vt:i4>
      </vt:variant>
      <vt:variant>
        <vt:lpwstr/>
      </vt:variant>
      <vt:variant>
        <vt:lpwstr>_Toc449699754</vt:lpwstr>
      </vt:variant>
      <vt:variant>
        <vt:i4>1638451</vt:i4>
      </vt:variant>
      <vt:variant>
        <vt:i4>68</vt:i4>
      </vt:variant>
      <vt:variant>
        <vt:i4>0</vt:i4>
      </vt:variant>
      <vt:variant>
        <vt:i4>5</vt:i4>
      </vt:variant>
      <vt:variant>
        <vt:lpwstr/>
      </vt:variant>
      <vt:variant>
        <vt:lpwstr>_Toc449699753</vt:lpwstr>
      </vt:variant>
      <vt:variant>
        <vt:i4>1638451</vt:i4>
      </vt:variant>
      <vt:variant>
        <vt:i4>62</vt:i4>
      </vt:variant>
      <vt:variant>
        <vt:i4>0</vt:i4>
      </vt:variant>
      <vt:variant>
        <vt:i4>5</vt:i4>
      </vt:variant>
      <vt:variant>
        <vt:lpwstr/>
      </vt:variant>
      <vt:variant>
        <vt:lpwstr>_Toc449699752</vt:lpwstr>
      </vt:variant>
      <vt:variant>
        <vt:i4>1638451</vt:i4>
      </vt:variant>
      <vt:variant>
        <vt:i4>56</vt:i4>
      </vt:variant>
      <vt:variant>
        <vt:i4>0</vt:i4>
      </vt:variant>
      <vt:variant>
        <vt:i4>5</vt:i4>
      </vt:variant>
      <vt:variant>
        <vt:lpwstr/>
      </vt:variant>
      <vt:variant>
        <vt:lpwstr>_Toc449699751</vt:lpwstr>
      </vt:variant>
      <vt:variant>
        <vt:i4>1638451</vt:i4>
      </vt:variant>
      <vt:variant>
        <vt:i4>50</vt:i4>
      </vt:variant>
      <vt:variant>
        <vt:i4>0</vt:i4>
      </vt:variant>
      <vt:variant>
        <vt:i4>5</vt:i4>
      </vt:variant>
      <vt:variant>
        <vt:lpwstr/>
      </vt:variant>
      <vt:variant>
        <vt:lpwstr>_Toc449699750</vt:lpwstr>
      </vt:variant>
      <vt:variant>
        <vt:i4>1572915</vt:i4>
      </vt:variant>
      <vt:variant>
        <vt:i4>44</vt:i4>
      </vt:variant>
      <vt:variant>
        <vt:i4>0</vt:i4>
      </vt:variant>
      <vt:variant>
        <vt:i4>5</vt:i4>
      </vt:variant>
      <vt:variant>
        <vt:lpwstr/>
      </vt:variant>
      <vt:variant>
        <vt:lpwstr>_Toc449699749</vt:lpwstr>
      </vt:variant>
      <vt:variant>
        <vt:i4>1572915</vt:i4>
      </vt:variant>
      <vt:variant>
        <vt:i4>38</vt:i4>
      </vt:variant>
      <vt:variant>
        <vt:i4>0</vt:i4>
      </vt:variant>
      <vt:variant>
        <vt:i4>5</vt:i4>
      </vt:variant>
      <vt:variant>
        <vt:lpwstr/>
      </vt:variant>
      <vt:variant>
        <vt:lpwstr>_Toc449699748</vt:lpwstr>
      </vt:variant>
      <vt:variant>
        <vt:i4>1572915</vt:i4>
      </vt:variant>
      <vt:variant>
        <vt:i4>32</vt:i4>
      </vt:variant>
      <vt:variant>
        <vt:i4>0</vt:i4>
      </vt:variant>
      <vt:variant>
        <vt:i4>5</vt:i4>
      </vt:variant>
      <vt:variant>
        <vt:lpwstr/>
      </vt:variant>
      <vt:variant>
        <vt:lpwstr>_Toc449699747</vt:lpwstr>
      </vt:variant>
      <vt:variant>
        <vt:i4>1572915</vt:i4>
      </vt:variant>
      <vt:variant>
        <vt:i4>26</vt:i4>
      </vt:variant>
      <vt:variant>
        <vt:i4>0</vt:i4>
      </vt:variant>
      <vt:variant>
        <vt:i4>5</vt:i4>
      </vt:variant>
      <vt:variant>
        <vt:lpwstr/>
      </vt:variant>
      <vt:variant>
        <vt:lpwstr>_Toc449699746</vt:lpwstr>
      </vt:variant>
      <vt:variant>
        <vt:i4>1572915</vt:i4>
      </vt:variant>
      <vt:variant>
        <vt:i4>20</vt:i4>
      </vt:variant>
      <vt:variant>
        <vt:i4>0</vt:i4>
      </vt:variant>
      <vt:variant>
        <vt:i4>5</vt:i4>
      </vt:variant>
      <vt:variant>
        <vt:lpwstr/>
      </vt:variant>
      <vt:variant>
        <vt:lpwstr>_Toc449699745</vt:lpwstr>
      </vt:variant>
      <vt:variant>
        <vt:i4>1572915</vt:i4>
      </vt:variant>
      <vt:variant>
        <vt:i4>14</vt:i4>
      </vt:variant>
      <vt:variant>
        <vt:i4>0</vt:i4>
      </vt:variant>
      <vt:variant>
        <vt:i4>5</vt:i4>
      </vt:variant>
      <vt:variant>
        <vt:lpwstr/>
      </vt:variant>
      <vt:variant>
        <vt:lpwstr>_Toc449699744</vt:lpwstr>
      </vt:variant>
      <vt:variant>
        <vt:i4>1572915</vt:i4>
      </vt:variant>
      <vt:variant>
        <vt:i4>8</vt:i4>
      </vt:variant>
      <vt:variant>
        <vt:i4>0</vt:i4>
      </vt:variant>
      <vt:variant>
        <vt:i4>5</vt:i4>
      </vt:variant>
      <vt:variant>
        <vt:lpwstr/>
      </vt:variant>
      <vt:variant>
        <vt:lpwstr>_Toc449699743</vt:lpwstr>
      </vt:variant>
      <vt:variant>
        <vt:i4>1572915</vt:i4>
      </vt:variant>
      <vt:variant>
        <vt:i4>2</vt:i4>
      </vt:variant>
      <vt:variant>
        <vt:i4>0</vt:i4>
      </vt:variant>
      <vt:variant>
        <vt:i4>5</vt:i4>
      </vt:variant>
      <vt:variant>
        <vt:lpwstr/>
      </vt:variant>
      <vt:variant>
        <vt:lpwstr>_Toc449699742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UWSU</dc:title>
  <dc:subject/>
  <dc:creator>A.Smith3@westminster.ac.uk</dc:creator>
  <cp:keywords>Strategy, mission, values, goals</cp:keywords>
  <cp:lastModifiedBy>Margaret Davison</cp:lastModifiedBy>
  <cp:revision>2</cp:revision>
  <cp:lastPrinted>2017-03-28T07:53:00Z</cp:lastPrinted>
  <dcterms:created xsi:type="dcterms:W3CDTF">2023-10-12T09:42:00Z</dcterms:created>
  <dcterms:modified xsi:type="dcterms:W3CDTF">2023-10-12T09:42:00Z</dcterms:modified>
</cp:coreProperties>
</file>